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复审标准列表</w:t>
      </w:r>
    </w:p>
    <w:tbl>
      <w:tblPr>
        <w:tblStyle w:val="3"/>
        <w:tblpPr w:leftFromText="180" w:rightFromText="180" w:vertAnchor="text" w:horzAnchor="margin" w:tblpXSpec="center" w:tblpY="6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93"/>
        <w:gridCol w:w="5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8" w:type="dxa"/>
            <w:gridSpan w:val="3"/>
          </w:tcPr>
          <w:p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旅游业国家标准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14308—2010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旅游饭店星级的划分与评定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9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15731—2008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内河旅游船星级的划分与评定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15971—2010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导游服务规范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9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16766—2017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旅游业基础术语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9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16767—2010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游乐园（场）服务质量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9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17775—2003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旅游区（点）质量等级的划分与评定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9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18971—2003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旅游规划通则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96" w:type="dxa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18972—2017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旅游资源分类、调查与评价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hint="eastAsia" w:ascii="Times New Roman" w:hAnsi="Times New Roman" w:cs="Times New Roman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18973—201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旅游厕所质量等级的划分与评定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26353—2010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旅游娱乐场所基础设施管理及服务规范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26354—2010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旅游信息咨询中心设置与服务规范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26355—2010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旅游景区服务指南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26356—2010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旅游购物场所服务质量要求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26357—2010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旅游饭店管理信息系统建设规范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26358—2010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旅游度假区等级划分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26359—2010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旅游客车设施与服务规范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26360—2010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旅游电子商务网站建设技术规范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26361—2010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旅游餐馆设施与服务等级划分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26362—2010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国家生态旅游示范区建设与运营规范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26363—2010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民族民俗文化旅游示范区认定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26365—2010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游览船服务质量要求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96" w:type="dxa"/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30225—2013</w:t>
            </w:r>
          </w:p>
        </w:tc>
        <w:tc>
          <w:tcPr>
            <w:tcW w:w="5435" w:type="dxa"/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旅游景区数字化应用规范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31381—2015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城市旅游集散中心等级划分与评定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31382—2015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城市旅游公共信息导向系统设置原则与要求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31383—2015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旅游景区游客中心设置与服务规范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31384—2015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旅游景区公共信息导向系统设置规范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31385—2015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旅行社服务通则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GB/T 32942—2016 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旅行社产品通用规范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GB/T 32943—2016 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旅行社服务网点服务要求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34313—2017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导游等级划分与评定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38547—2020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旅游度假租赁公寓 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8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b/>
                <w:sz w:val="18"/>
                <w:szCs w:val="18"/>
              </w:rPr>
              <w:t>旅游业行业标准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001—1995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旅游饭店用公共信息图形符号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002—1995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旅游汽车服务质量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003—1995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星级饭店客房客用品质量与配备要求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004—2013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旅行社国内旅游服务规范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005—2011</w:t>
            </w:r>
          </w:p>
        </w:tc>
        <w:tc>
          <w:tcPr>
            <w:tcW w:w="5435" w:type="dxa"/>
          </w:tcPr>
          <w:p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旅行社出境旅游服务规范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006—2006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星级饭店访查规范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007—20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绿色旅游饭店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—20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hint="eastAsia" w:asci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eastAsia="zh-CN"/>
              </w:rPr>
              <w:t>旅行社服务通则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009—2011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旅行社入境旅游服务规范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—2011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hint="eastAsia" w:asci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cs="Times New Roman"/>
                <w:sz w:val="18"/>
                <w:szCs w:val="18"/>
                <w:lang w:eastAsia="zh-CN"/>
              </w:rPr>
              <w:t>城市旅游集散中心设施与服务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015—2011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绿色旅游景区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016—2011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温泉企业服务质量等级划分与评定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017—2011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国际邮轮口岸旅游服务规范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018—2011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/>
                <w:sz w:val="18"/>
                <w:szCs w:val="18"/>
              </w:rPr>
              <w:t>旅游饭店节能减排指引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019—2013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旅游目的地信息分类与描述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020—2013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饭店智能化建设与服务指南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021—2013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旅游企业信息化服务指南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022—2013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城市旅游公共服务基本要求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023—2011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旅游企业标准体系指南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024—2013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旅游特色街区服务质量要求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025—2013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风景旅游道路及其游憩服务设施要求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026—2013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旅游企业标准化工作指南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027—2013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旅游企业标准实施评价指南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028—2014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"http://www.cnta.gov.cn/html/2014-5/2014-5-30-10-55-71084.html" \t "_blank"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旅行社安全规范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旅行社服务网点服务要求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030—2014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旅行社产品第三方网络交易平台经营与服务要求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031—2014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旅游类专业学生饭店实习规范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032—2014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旅游类专业学生旅行社实习规范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033—2014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旅游类专业学生景区实习规范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034—2014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景区最大承载量核定导则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035—2014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绿道旅游设施与服务规范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036—2014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自行车骑行游服务规范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037—2014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旅游滑雪场质量等级划分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038—2014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国家商务旅游示范区建设与管理规范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039—2015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导游领队引导文明旅游规范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040—2015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旅行社行前说明服务规范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041—2015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旅游发展规划实施评估导则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042—2015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国家温泉旅游名镇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043—2015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高尔夫管理服务规范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044—2015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自驾游管理服务规范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045—2015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旅游演艺服务与管理规范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046—2015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温泉旅游服务规范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"http://www.bjstandard.com/standard/348200.html"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LB/T 047—2015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旅游休闲示范城市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048—2016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国家绿色旅游示范基地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049—2016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国家蓝色旅游示范基地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050—2016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国家人文旅游示范基地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051—2016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国家康养旅游示范基地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052—2016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旅行社老年旅游服务规范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053—2016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港澳青少年内地游学接待服务规范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054—2016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研学旅行服务规范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055—2016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红色旅游经典景区服务规范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056—2016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旅游电子商务企业基本信息规范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"http://www.bjstandard.com/standard/348200.html"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LB/T 057—2016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旅游电子商务旅游产品和服务基本规范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058—2016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旅游电子商务电子合同基本信息规范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059—2016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会议服务机构经营与服务规范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060—2017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城市旅游服务中心规范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061—2017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自驾游目的地基础设施与公共服务指南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062—2017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旅游产品在线交易基本信息描述和要求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063—2017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旅游经营者处理投诉规范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064—2017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文化主题旅游饭店基本要求与评价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065—2017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旅游民宿基本要求与评价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066—2017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精品旅游饭店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067—2017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国家工业旅游示范基地规范与评价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068—2017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景区游客高峰时段应对规范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069—2017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旅行社在线经营与服务规范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070—2017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温泉旅游泉质等级划分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071—2019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可持续无下水道旅游厕所基本要求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072—2019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包价旅游产品说明书编制规范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073—2019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旅行社旅游产品质量优化要求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074—2019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文明旅游示范区要求与评价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075—2019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文明旅游示范单位要求与评价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076—2019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旅游规划设计单位等级划分与评定条件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077—2019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自驾车目的地等级划分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 078—2019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自驾车旅居车营地质量等级划分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 079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旅游基础信息资源规范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 080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旅游信息资源交换系统设计规范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707" w:type="dxa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2396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LB/T 081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—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435" w:type="dxa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温泉旅游水质卫生要求及管理规范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64565"/>
    <w:rsid w:val="60D81D32"/>
    <w:rsid w:val="793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2020-12-22T02:41:00Z</dcterms:created>
  <dc:creator>崔子瀛</dc:creator>
  <cp:lastModifiedBy>艾米尔_马</cp:lastModifiedBy>
  <dcterms:modified xsi:type="dcterms:W3CDTF">2020-12-22T02:50:54Z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