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681" w:rsidRDefault="00F82681" w:rsidP="00404E0A">
      <w:pPr>
        <w:spacing w:line="480" w:lineRule="auto"/>
        <w:jc w:val="center"/>
        <w:rPr>
          <w:rFonts w:ascii="黑体" w:eastAsia="黑体" w:hint="eastAsia"/>
          <w:sz w:val="52"/>
          <w:szCs w:val="48"/>
        </w:rPr>
      </w:pPr>
    </w:p>
    <w:p w:rsidR="00404E0A" w:rsidRPr="00C42A19" w:rsidRDefault="00404E0A" w:rsidP="00404E0A">
      <w:pPr>
        <w:spacing w:line="480" w:lineRule="auto"/>
        <w:jc w:val="center"/>
        <w:rPr>
          <w:rFonts w:ascii="黑体" w:eastAsia="黑体" w:hAnsi="Calibri" w:cs="Times New Roman"/>
          <w:sz w:val="52"/>
          <w:szCs w:val="48"/>
        </w:rPr>
      </w:pPr>
      <w:r>
        <w:rPr>
          <w:rFonts w:ascii="黑体" w:eastAsia="黑体" w:hint="eastAsia"/>
          <w:sz w:val="52"/>
          <w:szCs w:val="48"/>
        </w:rPr>
        <w:t>国家</w:t>
      </w:r>
      <w:r w:rsidRPr="00C42A19">
        <w:rPr>
          <w:rFonts w:ascii="黑体" w:eastAsia="黑体" w:hAnsi="Calibri" w:cs="Times New Roman" w:hint="eastAsia"/>
          <w:sz w:val="52"/>
          <w:szCs w:val="48"/>
        </w:rPr>
        <w:t>标准</w:t>
      </w:r>
    </w:p>
    <w:p w:rsidR="00404E0A" w:rsidRPr="00C42A19" w:rsidRDefault="00404E0A" w:rsidP="00404E0A">
      <w:pPr>
        <w:spacing w:line="480" w:lineRule="auto"/>
        <w:jc w:val="center"/>
        <w:outlineLvl w:val="0"/>
        <w:rPr>
          <w:rFonts w:ascii="黑体" w:eastAsia="黑体" w:hAnsi="Calibri" w:cs="Times New Roman"/>
          <w:sz w:val="48"/>
          <w:szCs w:val="48"/>
        </w:rPr>
      </w:pPr>
      <w:r w:rsidRPr="00C42A19">
        <w:rPr>
          <w:rFonts w:ascii="黑体" w:eastAsia="黑体" w:hAnsi="Calibri" w:cs="Times New Roman" w:hint="eastAsia"/>
          <w:sz w:val="52"/>
          <w:szCs w:val="48"/>
        </w:rPr>
        <w:t>《</w:t>
      </w:r>
      <w:r w:rsidRPr="00404E0A">
        <w:rPr>
          <w:rFonts w:ascii="黑体" w:eastAsia="黑体" w:hint="eastAsia"/>
          <w:sz w:val="52"/>
          <w:szCs w:val="48"/>
        </w:rPr>
        <w:t>乡镇综合文化站服务标准</w:t>
      </w:r>
      <w:r w:rsidRPr="00C42A19">
        <w:rPr>
          <w:rFonts w:ascii="黑体" w:eastAsia="黑体" w:hAnsi="Calibri" w:cs="Times New Roman" w:hint="eastAsia"/>
          <w:sz w:val="52"/>
          <w:szCs w:val="48"/>
        </w:rPr>
        <w:t>》</w:t>
      </w:r>
    </w:p>
    <w:p w:rsidR="00404E0A" w:rsidRPr="00404E0A" w:rsidRDefault="00404E0A" w:rsidP="00404E0A">
      <w:pPr>
        <w:spacing w:line="500" w:lineRule="exact"/>
        <w:ind w:left="562" w:hangingChars="200" w:hanging="562"/>
        <w:rPr>
          <w:rFonts w:ascii="Calibri" w:eastAsia="宋体" w:hAnsi="Calibri" w:cs="Times New Roman"/>
          <w:b/>
          <w:kern w:val="0"/>
          <w:sz w:val="28"/>
          <w:szCs w:val="20"/>
        </w:rPr>
      </w:pPr>
    </w:p>
    <w:p w:rsidR="00404E0A" w:rsidRPr="00C42A19" w:rsidRDefault="00404E0A" w:rsidP="00404E0A">
      <w:pPr>
        <w:spacing w:line="500" w:lineRule="exact"/>
        <w:ind w:left="562" w:hangingChars="200" w:hanging="562"/>
        <w:rPr>
          <w:rFonts w:ascii="Calibri" w:eastAsia="宋体" w:hAnsi="Calibri" w:cs="Times New Roman"/>
          <w:b/>
          <w:kern w:val="0"/>
          <w:sz w:val="28"/>
          <w:szCs w:val="20"/>
        </w:rPr>
      </w:pPr>
    </w:p>
    <w:p w:rsidR="00404E0A" w:rsidRPr="00C42A19" w:rsidRDefault="00404E0A" w:rsidP="00404E0A">
      <w:pPr>
        <w:widowControl/>
        <w:jc w:val="center"/>
        <w:rPr>
          <w:rFonts w:ascii="Calibri" w:eastAsia="宋体" w:hAnsi="Calibri" w:cs="Times New Roman"/>
          <w:b/>
          <w:kern w:val="0"/>
          <w:sz w:val="72"/>
          <w:szCs w:val="72"/>
        </w:rPr>
      </w:pPr>
      <w:r w:rsidRPr="00C42A19">
        <w:rPr>
          <w:rFonts w:ascii="Calibri" w:eastAsia="宋体" w:hAnsi="Calibri" w:cs="Times New Roman" w:hint="eastAsia"/>
          <w:b/>
          <w:kern w:val="0"/>
          <w:sz w:val="72"/>
          <w:szCs w:val="72"/>
        </w:rPr>
        <w:t>编制说明</w:t>
      </w:r>
    </w:p>
    <w:p w:rsidR="00404E0A" w:rsidRPr="00C42A19" w:rsidRDefault="00404E0A" w:rsidP="00404E0A">
      <w:pPr>
        <w:widowControl/>
        <w:jc w:val="center"/>
        <w:rPr>
          <w:rFonts w:ascii="Calibri" w:eastAsia="宋体" w:hAnsi="Calibri" w:cs="Times New Roman"/>
          <w:b/>
          <w:kern w:val="0"/>
          <w:sz w:val="72"/>
          <w:szCs w:val="72"/>
        </w:rPr>
      </w:pPr>
    </w:p>
    <w:p w:rsidR="00404E0A" w:rsidRPr="00C42A19" w:rsidRDefault="00404E0A" w:rsidP="00404E0A">
      <w:pPr>
        <w:widowControl/>
        <w:jc w:val="center"/>
        <w:rPr>
          <w:rFonts w:ascii="Calibri" w:eastAsia="宋体" w:hAnsi="Calibri" w:cs="Times New Roman"/>
          <w:b/>
          <w:kern w:val="0"/>
          <w:sz w:val="72"/>
          <w:szCs w:val="72"/>
        </w:rPr>
      </w:pPr>
    </w:p>
    <w:p w:rsidR="00404E0A" w:rsidRPr="00C42A19" w:rsidRDefault="00404E0A" w:rsidP="00404E0A">
      <w:pPr>
        <w:widowControl/>
        <w:jc w:val="center"/>
        <w:rPr>
          <w:rFonts w:ascii="Calibri" w:eastAsia="宋体" w:hAnsi="Calibri" w:cs="Times New Roman"/>
          <w:b/>
          <w:kern w:val="0"/>
          <w:sz w:val="72"/>
          <w:szCs w:val="72"/>
        </w:rPr>
      </w:pPr>
    </w:p>
    <w:p w:rsidR="00404E0A" w:rsidRPr="00C42A19" w:rsidRDefault="00404E0A" w:rsidP="00404E0A">
      <w:pPr>
        <w:widowControl/>
        <w:jc w:val="center"/>
        <w:rPr>
          <w:rFonts w:ascii="Calibri" w:eastAsia="宋体" w:hAnsi="Calibri" w:cs="Times New Roman"/>
          <w:b/>
          <w:kern w:val="0"/>
          <w:sz w:val="72"/>
          <w:szCs w:val="72"/>
        </w:rPr>
      </w:pPr>
    </w:p>
    <w:p w:rsidR="00404E0A" w:rsidRPr="00C42A19" w:rsidRDefault="00404E0A" w:rsidP="00404E0A">
      <w:pPr>
        <w:widowControl/>
        <w:jc w:val="center"/>
        <w:rPr>
          <w:rFonts w:ascii="Calibri" w:eastAsia="宋体" w:hAnsi="Calibri" w:cs="Times New Roman"/>
          <w:b/>
          <w:kern w:val="0"/>
          <w:sz w:val="72"/>
          <w:szCs w:val="72"/>
        </w:rPr>
      </w:pPr>
    </w:p>
    <w:p w:rsidR="00404E0A" w:rsidRPr="00C42A19" w:rsidRDefault="00404E0A" w:rsidP="00404E0A">
      <w:pPr>
        <w:widowControl/>
        <w:jc w:val="center"/>
        <w:rPr>
          <w:rFonts w:ascii="Calibri" w:eastAsia="宋体" w:hAnsi="Calibri" w:cs="Times New Roman"/>
          <w:b/>
          <w:kern w:val="0"/>
          <w:sz w:val="72"/>
          <w:szCs w:val="72"/>
        </w:rPr>
      </w:pPr>
    </w:p>
    <w:p w:rsidR="00404E0A" w:rsidRPr="00F82681" w:rsidRDefault="00404E0A" w:rsidP="00404E0A">
      <w:pPr>
        <w:widowControl/>
        <w:jc w:val="center"/>
        <w:rPr>
          <w:rFonts w:asciiTheme="minorEastAsia" w:hAnsiTheme="minorEastAsia" w:cs="Times New Roman"/>
          <w:b/>
          <w:kern w:val="0"/>
          <w:sz w:val="32"/>
          <w:szCs w:val="32"/>
        </w:rPr>
      </w:pPr>
      <w:r w:rsidRPr="00F82681">
        <w:rPr>
          <w:rFonts w:asciiTheme="minorEastAsia" w:hAnsiTheme="minorEastAsia" w:cs="Times New Roman" w:hint="eastAsia"/>
          <w:b/>
          <w:sz w:val="32"/>
          <w:szCs w:val="32"/>
        </w:rPr>
        <w:t>《</w:t>
      </w:r>
      <w:r w:rsidRPr="00F82681">
        <w:rPr>
          <w:rFonts w:asciiTheme="minorEastAsia" w:hAnsiTheme="minorEastAsia" w:hint="eastAsia"/>
          <w:b/>
          <w:sz w:val="32"/>
          <w:szCs w:val="32"/>
        </w:rPr>
        <w:t>乡镇综合文化站服务标准</w:t>
      </w:r>
      <w:r w:rsidRPr="00F82681">
        <w:rPr>
          <w:rFonts w:asciiTheme="minorEastAsia" w:hAnsiTheme="minorEastAsia" w:cs="Times New Roman" w:hint="eastAsia"/>
          <w:b/>
          <w:sz w:val="32"/>
          <w:szCs w:val="32"/>
        </w:rPr>
        <w:t>》</w:t>
      </w:r>
      <w:r w:rsidRPr="00F82681">
        <w:rPr>
          <w:rFonts w:asciiTheme="minorEastAsia" w:hAnsiTheme="minorEastAsia" w:cs="Times New Roman" w:hint="eastAsia"/>
          <w:b/>
          <w:kern w:val="0"/>
          <w:sz w:val="32"/>
          <w:szCs w:val="32"/>
        </w:rPr>
        <w:t>标准起草小组</w:t>
      </w:r>
    </w:p>
    <w:p w:rsidR="00404E0A" w:rsidRPr="00F82681" w:rsidRDefault="00404E0A" w:rsidP="00404E0A">
      <w:pPr>
        <w:jc w:val="center"/>
        <w:rPr>
          <w:rFonts w:asciiTheme="minorEastAsia" w:hAnsiTheme="minorEastAsia" w:cs="Times New Roman"/>
          <w:b/>
          <w:kern w:val="0"/>
          <w:sz w:val="32"/>
          <w:szCs w:val="32"/>
        </w:rPr>
      </w:pPr>
      <w:r w:rsidRPr="00F82681">
        <w:rPr>
          <w:rFonts w:asciiTheme="minorEastAsia" w:hAnsiTheme="minorEastAsia" w:cs="Times New Roman"/>
          <w:b/>
          <w:kern w:val="0"/>
          <w:sz w:val="32"/>
          <w:szCs w:val="32"/>
        </w:rPr>
        <w:t>201</w:t>
      </w:r>
      <w:r w:rsidR="008D4B5F" w:rsidRPr="00F82681">
        <w:rPr>
          <w:rFonts w:asciiTheme="minorEastAsia" w:hAnsiTheme="minorEastAsia" w:hint="eastAsia"/>
          <w:b/>
          <w:kern w:val="0"/>
          <w:sz w:val="32"/>
          <w:szCs w:val="32"/>
        </w:rPr>
        <w:t>4</w:t>
      </w:r>
      <w:r w:rsidRPr="00F82681">
        <w:rPr>
          <w:rFonts w:asciiTheme="minorEastAsia" w:hAnsiTheme="minorEastAsia" w:cs="Times New Roman"/>
          <w:b/>
          <w:kern w:val="0"/>
          <w:sz w:val="32"/>
          <w:szCs w:val="32"/>
        </w:rPr>
        <w:t>-</w:t>
      </w:r>
      <w:r w:rsidR="008D4B5F" w:rsidRPr="00F82681">
        <w:rPr>
          <w:rFonts w:asciiTheme="minorEastAsia" w:hAnsiTheme="minorEastAsia" w:hint="eastAsia"/>
          <w:b/>
          <w:kern w:val="0"/>
          <w:sz w:val="32"/>
          <w:szCs w:val="32"/>
        </w:rPr>
        <w:t>4</w:t>
      </w:r>
      <w:r w:rsidRPr="00F82681">
        <w:rPr>
          <w:rFonts w:asciiTheme="minorEastAsia" w:hAnsiTheme="minorEastAsia" w:cs="Times New Roman"/>
          <w:b/>
          <w:kern w:val="0"/>
          <w:sz w:val="32"/>
          <w:szCs w:val="32"/>
        </w:rPr>
        <w:t>-</w:t>
      </w:r>
      <w:r w:rsidR="007208BA">
        <w:rPr>
          <w:rFonts w:asciiTheme="minorEastAsia" w:hAnsiTheme="minorEastAsia" w:hint="eastAsia"/>
          <w:b/>
          <w:kern w:val="0"/>
          <w:sz w:val="32"/>
          <w:szCs w:val="32"/>
        </w:rPr>
        <w:t>28</w:t>
      </w:r>
    </w:p>
    <w:p w:rsidR="0030343B" w:rsidRPr="008D4B5F" w:rsidRDefault="00404E0A" w:rsidP="008D4B5F">
      <w:pPr>
        <w:spacing w:line="360" w:lineRule="auto"/>
        <w:jc w:val="center"/>
        <w:rPr>
          <w:rFonts w:ascii="宋体" w:eastAsia="宋体" w:hAnsi="宋体" w:cs="宋体"/>
          <w:b/>
          <w:bCs/>
          <w:kern w:val="0"/>
          <w:sz w:val="32"/>
          <w:szCs w:val="32"/>
        </w:rPr>
      </w:pPr>
      <w:r w:rsidRPr="00C42A19">
        <w:rPr>
          <w:rFonts w:ascii="Calibri" w:eastAsia="宋体" w:hAnsi="Calibri" w:cs="Times New Roman"/>
          <w:b/>
          <w:kern w:val="0"/>
          <w:sz w:val="28"/>
          <w:szCs w:val="72"/>
        </w:rPr>
        <w:br w:type="page"/>
      </w:r>
      <w:r w:rsidR="0030343B" w:rsidRPr="008D4B5F">
        <w:rPr>
          <w:rFonts w:ascii="宋体" w:eastAsia="宋体" w:hAnsi="宋体" w:cs="宋体" w:hint="eastAsia"/>
          <w:b/>
          <w:bCs/>
          <w:kern w:val="0"/>
          <w:sz w:val="32"/>
          <w:szCs w:val="32"/>
        </w:rPr>
        <w:lastRenderedPageBreak/>
        <w:t>国家标准《</w:t>
      </w:r>
      <w:r w:rsidR="00FA5BB1" w:rsidRPr="008D4B5F">
        <w:rPr>
          <w:rFonts w:ascii="宋体" w:eastAsia="宋体" w:hAnsi="宋体" w:cs="宋体" w:hint="eastAsia"/>
          <w:b/>
          <w:bCs/>
          <w:kern w:val="0"/>
          <w:sz w:val="32"/>
          <w:szCs w:val="32"/>
        </w:rPr>
        <w:t>乡镇综合</w:t>
      </w:r>
      <w:r w:rsidR="0030343B" w:rsidRPr="008D4B5F">
        <w:rPr>
          <w:rFonts w:ascii="宋体" w:eastAsia="宋体" w:hAnsi="宋体" w:cs="宋体" w:hint="eastAsia"/>
          <w:b/>
          <w:bCs/>
          <w:kern w:val="0"/>
          <w:sz w:val="32"/>
          <w:szCs w:val="32"/>
        </w:rPr>
        <w:t>文化站服务标准》</w:t>
      </w:r>
    </w:p>
    <w:p w:rsidR="00FA5BB1" w:rsidRDefault="0030343B" w:rsidP="00FA5BB1">
      <w:pPr>
        <w:jc w:val="center"/>
        <w:rPr>
          <w:b/>
          <w:sz w:val="44"/>
          <w:szCs w:val="32"/>
        </w:rPr>
      </w:pPr>
      <w:r w:rsidRPr="008D4B5F">
        <w:rPr>
          <w:rFonts w:hint="eastAsia"/>
          <w:b/>
          <w:sz w:val="44"/>
          <w:szCs w:val="32"/>
        </w:rPr>
        <w:t>编</w:t>
      </w:r>
      <w:r w:rsidR="008D4B5F">
        <w:rPr>
          <w:rFonts w:hint="eastAsia"/>
          <w:b/>
          <w:sz w:val="44"/>
          <w:szCs w:val="32"/>
        </w:rPr>
        <w:t xml:space="preserve"> </w:t>
      </w:r>
      <w:r w:rsidRPr="008D4B5F">
        <w:rPr>
          <w:rFonts w:hint="eastAsia"/>
          <w:b/>
          <w:sz w:val="44"/>
          <w:szCs w:val="32"/>
        </w:rPr>
        <w:t>制</w:t>
      </w:r>
      <w:r w:rsidR="008D4B5F">
        <w:rPr>
          <w:rFonts w:hint="eastAsia"/>
          <w:b/>
          <w:sz w:val="44"/>
          <w:szCs w:val="32"/>
        </w:rPr>
        <w:t xml:space="preserve"> </w:t>
      </w:r>
      <w:r w:rsidRPr="008D4B5F">
        <w:rPr>
          <w:rFonts w:hint="eastAsia"/>
          <w:b/>
          <w:sz w:val="44"/>
          <w:szCs w:val="32"/>
        </w:rPr>
        <w:t>说</w:t>
      </w:r>
      <w:r w:rsidR="008D4B5F">
        <w:rPr>
          <w:rFonts w:hint="eastAsia"/>
          <w:b/>
          <w:sz w:val="44"/>
          <w:szCs w:val="32"/>
        </w:rPr>
        <w:t xml:space="preserve"> </w:t>
      </w:r>
      <w:r w:rsidRPr="008D4B5F">
        <w:rPr>
          <w:rFonts w:hint="eastAsia"/>
          <w:b/>
          <w:sz w:val="44"/>
          <w:szCs w:val="32"/>
        </w:rPr>
        <w:t>明</w:t>
      </w:r>
    </w:p>
    <w:p w:rsidR="008D4B5F" w:rsidRDefault="008D4B5F" w:rsidP="00FA5BB1">
      <w:pPr>
        <w:jc w:val="center"/>
        <w:rPr>
          <w:b/>
          <w:sz w:val="32"/>
          <w:szCs w:val="32"/>
        </w:rPr>
      </w:pPr>
    </w:p>
    <w:p w:rsidR="0030343B" w:rsidRPr="003F6A6B" w:rsidRDefault="0030343B" w:rsidP="003F6A6B">
      <w:pPr>
        <w:pStyle w:val="ab"/>
        <w:numPr>
          <w:ilvl w:val="0"/>
          <w:numId w:val="4"/>
        </w:numPr>
        <w:adjustRightInd w:val="0"/>
        <w:snapToGrid w:val="0"/>
        <w:spacing w:line="360" w:lineRule="auto"/>
        <w:ind w:firstLineChars="0"/>
        <w:rPr>
          <w:rFonts w:ascii="黑体" w:eastAsia="黑体" w:hAnsi="黑体"/>
          <w:sz w:val="28"/>
          <w:szCs w:val="32"/>
        </w:rPr>
      </w:pPr>
      <w:r w:rsidRPr="003F6A6B">
        <w:rPr>
          <w:rFonts w:ascii="黑体" w:eastAsia="黑体" w:hAnsi="黑体" w:hint="eastAsia"/>
          <w:sz w:val="28"/>
          <w:szCs w:val="32"/>
        </w:rPr>
        <w:t>任务来源</w:t>
      </w:r>
    </w:p>
    <w:p w:rsidR="003F6A6B" w:rsidRDefault="003F6A6B" w:rsidP="003F6A6B">
      <w:pPr>
        <w:spacing w:line="360" w:lineRule="auto"/>
        <w:ind w:firstLineChars="200" w:firstLine="480"/>
        <w:rPr>
          <w:rFonts w:ascii="宋体" w:hAnsi="宋体" w:cs="宋体"/>
          <w:kern w:val="0"/>
          <w:sz w:val="24"/>
          <w:szCs w:val="24"/>
        </w:rPr>
      </w:pPr>
      <w:r w:rsidRPr="00034015">
        <w:rPr>
          <w:rFonts w:ascii="宋体" w:eastAsia="宋体" w:hAnsi="宋体" w:cs="宋体" w:hint="eastAsia"/>
          <w:kern w:val="0"/>
          <w:sz w:val="24"/>
          <w:szCs w:val="24"/>
        </w:rPr>
        <w:t>根据</w:t>
      </w:r>
      <w:r w:rsidRPr="00034015">
        <w:rPr>
          <w:rFonts w:ascii="宋体" w:hAnsi="宋体" w:cs="宋体" w:hint="eastAsia"/>
          <w:kern w:val="0"/>
          <w:sz w:val="24"/>
          <w:szCs w:val="24"/>
        </w:rPr>
        <w:t>国家标准化管理委员会</w:t>
      </w:r>
      <w:r>
        <w:rPr>
          <w:rFonts w:ascii="宋体" w:hAnsi="宋体" w:cs="宋体" w:hint="eastAsia"/>
          <w:kern w:val="0"/>
          <w:sz w:val="24"/>
          <w:szCs w:val="24"/>
        </w:rPr>
        <w:t>下达的</w:t>
      </w:r>
      <w:r w:rsidRPr="00975B3D">
        <w:rPr>
          <w:rFonts w:ascii="宋体" w:hAnsi="宋体" w:cs="宋体" w:hint="eastAsia"/>
          <w:kern w:val="0"/>
          <w:sz w:val="24"/>
          <w:szCs w:val="24"/>
        </w:rPr>
        <w:t>2009年第一批国家标准制修订计划项目（计划编号20090539-T-357）</w:t>
      </w:r>
      <w:r w:rsidRPr="00034015">
        <w:rPr>
          <w:rFonts w:ascii="宋体" w:eastAsia="宋体" w:hAnsi="宋体" w:cs="宋体" w:hint="eastAsia"/>
          <w:kern w:val="0"/>
          <w:sz w:val="24"/>
          <w:szCs w:val="24"/>
        </w:rPr>
        <w:t>的要求，</w:t>
      </w:r>
      <w:r>
        <w:rPr>
          <w:rFonts w:ascii="宋体" w:hAnsi="宋体" w:cs="宋体" w:hint="eastAsia"/>
          <w:kern w:val="0"/>
          <w:sz w:val="24"/>
          <w:szCs w:val="24"/>
        </w:rPr>
        <w:t>由全国文化馆标准化技术委员会</w:t>
      </w:r>
      <w:r w:rsidRPr="00034015">
        <w:rPr>
          <w:rFonts w:ascii="宋体" w:eastAsia="宋体" w:hAnsi="宋体" w:cs="宋体" w:hint="eastAsia"/>
          <w:kern w:val="0"/>
          <w:sz w:val="24"/>
          <w:szCs w:val="24"/>
        </w:rPr>
        <w:t>组织</w:t>
      </w:r>
      <w:r>
        <w:rPr>
          <w:rFonts w:ascii="宋体" w:hAnsi="宋体" w:cs="宋体" w:hint="eastAsia"/>
          <w:kern w:val="0"/>
          <w:sz w:val="24"/>
          <w:szCs w:val="24"/>
        </w:rPr>
        <w:t>，</w:t>
      </w:r>
      <w:r w:rsidRPr="00034015">
        <w:rPr>
          <w:rFonts w:ascii="宋体" w:eastAsia="宋体" w:hAnsi="宋体" w:cs="宋体" w:hint="eastAsia"/>
          <w:kern w:val="0"/>
          <w:sz w:val="24"/>
          <w:szCs w:val="24"/>
        </w:rPr>
        <w:t>中国艺术科技研究</w:t>
      </w:r>
      <w:r>
        <w:rPr>
          <w:rFonts w:ascii="宋体" w:hAnsi="宋体" w:cs="宋体" w:hint="eastAsia"/>
          <w:kern w:val="0"/>
          <w:sz w:val="24"/>
          <w:szCs w:val="24"/>
        </w:rPr>
        <w:t>所作为项目牵头单位，会同</w:t>
      </w:r>
      <w:r w:rsidRPr="00034015">
        <w:rPr>
          <w:rFonts w:ascii="宋体" w:eastAsia="宋体" w:hAnsi="宋体" w:cs="宋体" w:hint="eastAsia"/>
          <w:kern w:val="0"/>
          <w:sz w:val="24"/>
          <w:szCs w:val="24"/>
        </w:rPr>
        <w:t>有关部门和单位</w:t>
      </w:r>
      <w:r>
        <w:rPr>
          <w:rFonts w:ascii="宋体" w:hAnsi="宋体" w:cs="宋体" w:hint="eastAsia"/>
          <w:kern w:val="0"/>
          <w:sz w:val="24"/>
          <w:szCs w:val="24"/>
        </w:rPr>
        <w:t>共同</w:t>
      </w:r>
      <w:r w:rsidRPr="00034015">
        <w:rPr>
          <w:rFonts w:ascii="宋体" w:eastAsia="宋体" w:hAnsi="宋体" w:cs="宋体" w:hint="eastAsia"/>
          <w:kern w:val="0"/>
          <w:sz w:val="24"/>
          <w:szCs w:val="24"/>
        </w:rPr>
        <w:t>起草《</w:t>
      </w:r>
      <w:r>
        <w:rPr>
          <w:rFonts w:ascii="宋体" w:hAnsi="宋体" w:cs="宋体" w:hint="eastAsia"/>
          <w:kern w:val="0"/>
          <w:sz w:val="24"/>
          <w:szCs w:val="24"/>
        </w:rPr>
        <w:t>乡镇综合文化站服务标准</w:t>
      </w:r>
      <w:r w:rsidRPr="00034015">
        <w:rPr>
          <w:rFonts w:ascii="宋体" w:eastAsia="宋体" w:hAnsi="宋体" w:cs="宋体" w:hint="eastAsia"/>
          <w:kern w:val="0"/>
          <w:sz w:val="24"/>
          <w:szCs w:val="24"/>
        </w:rPr>
        <w:t>》国家标准</w:t>
      </w:r>
      <w:r>
        <w:rPr>
          <w:rFonts w:ascii="宋体" w:hAnsi="宋体" w:cs="宋体" w:hint="eastAsia"/>
          <w:kern w:val="0"/>
          <w:sz w:val="24"/>
          <w:szCs w:val="24"/>
        </w:rPr>
        <w:t>。</w:t>
      </w:r>
    </w:p>
    <w:p w:rsidR="003F6A6B" w:rsidRDefault="003F6A6B" w:rsidP="003F6A6B">
      <w:pPr>
        <w:spacing w:line="360" w:lineRule="auto"/>
        <w:rPr>
          <w:rFonts w:ascii="宋体" w:hAnsi="宋体" w:cs="宋体"/>
          <w:kern w:val="0"/>
          <w:sz w:val="24"/>
          <w:szCs w:val="24"/>
        </w:rPr>
      </w:pPr>
      <w:r>
        <w:rPr>
          <w:rFonts w:ascii="宋体" w:hAnsi="宋体" w:cs="宋体" w:hint="eastAsia"/>
          <w:kern w:val="0"/>
          <w:sz w:val="24"/>
          <w:szCs w:val="24"/>
        </w:rPr>
        <w:t xml:space="preserve">    </w:t>
      </w:r>
      <w:r w:rsidRPr="003F6A6B">
        <w:rPr>
          <w:rFonts w:ascii="宋体" w:hAnsi="宋体" w:cs="宋体" w:hint="eastAsia"/>
          <w:kern w:val="0"/>
          <w:sz w:val="24"/>
          <w:szCs w:val="24"/>
        </w:rPr>
        <w:t>《乡镇综合文化站服务标准》</w:t>
      </w:r>
      <w:r>
        <w:rPr>
          <w:rFonts w:ascii="宋体" w:hAnsi="宋体" w:cs="宋体" w:hint="eastAsia"/>
          <w:kern w:val="0"/>
          <w:sz w:val="24"/>
          <w:szCs w:val="24"/>
        </w:rPr>
        <w:t>同时也</w:t>
      </w:r>
      <w:r w:rsidRPr="00D27318">
        <w:rPr>
          <w:rFonts w:ascii="宋体" w:hAnsi="宋体" w:cs="宋体" w:hint="eastAsia"/>
          <w:kern w:val="0"/>
          <w:sz w:val="24"/>
          <w:szCs w:val="24"/>
        </w:rPr>
        <w:t>是2012年国家质检公益</w:t>
      </w:r>
      <w:r>
        <w:rPr>
          <w:rFonts w:ascii="宋体" w:hAnsi="宋体" w:cs="宋体" w:hint="eastAsia"/>
          <w:kern w:val="0"/>
          <w:sz w:val="24"/>
          <w:szCs w:val="24"/>
        </w:rPr>
        <w:t>性行业科研专项</w:t>
      </w:r>
      <w:r w:rsidRPr="00D27318">
        <w:rPr>
          <w:rFonts w:ascii="宋体" w:hAnsi="宋体" w:cs="宋体" w:hint="eastAsia"/>
          <w:kern w:val="0"/>
          <w:sz w:val="24"/>
          <w:szCs w:val="24"/>
        </w:rPr>
        <w:t>项目“基层公共文化服务场所重要技术标准研究”的子项目（任务编号：201210280－2），广东省标准化研究院作为该子项目的承担单位，主要任务是完成两项国家标准：《文化馆服务标准》（征求意见稿）和《乡镇综合文化站服务标准》（征求意见稿）。</w:t>
      </w:r>
    </w:p>
    <w:p w:rsidR="003F6A6B" w:rsidRPr="003F6A6B" w:rsidRDefault="003F6A6B" w:rsidP="003F6A6B">
      <w:pPr>
        <w:adjustRightInd w:val="0"/>
        <w:snapToGrid w:val="0"/>
        <w:spacing w:line="360" w:lineRule="auto"/>
        <w:ind w:firstLineChars="200" w:firstLine="480"/>
        <w:rPr>
          <w:rFonts w:ascii="黑体" w:eastAsia="黑体" w:hAnsi="黑体"/>
          <w:sz w:val="32"/>
          <w:szCs w:val="32"/>
        </w:rPr>
      </w:pPr>
      <w:r w:rsidRPr="00F90B2F">
        <w:rPr>
          <w:rFonts w:ascii="宋体" w:hAnsi="宋体" w:cs="宋体" w:hint="eastAsia"/>
          <w:kern w:val="0"/>
          <w:sz w:val="24"/>
          <w:szCs w:val="24"/>
        </w:rPr>
        <w:t>本标准由</w:t>
      </w:r>
      <w:r>
        <w:rPr>
          <w:rFonts w:ascii="宋体" w:hAnsi="宋体" w:cs="宋体" w:hint="eastAsia"/>
          <w:kern w:val="0"/>
          <w:sz w:val="24"/>
          <w:szCs w:val="24"/>
        </w:rPr>
        <w:t>文化部公共文化司提出，全国文化馆标准化技术委员会</w:t>
      </w:r>
      <w:r w:rsidRPr="00F90B2F">
        <w:rPr>
          <w:rFonts w:ascii="宋体" w:hAnsi="宋体" w:cs="宋体" w:hint="eastAsia"/>
          <w:kern w:val="0"/>
          <w:sz w:val="24"/>
          <w:szCs w:val="24"/>
        </w:rPr>
        <w:t>作为技术归口单位</w:t>
      </w:r>
      <w:r>
        <w:rPr>
          <w:rFonts w:ascii="宋体" w:hAnsi="宋体" w:cs="宋体" w:hint="eastAsia"/>
          <w:kern w:val="0"/>
          <w:sz w:val="24"/>
          <w:szCs w:val="24"/>
        </w:rPr>
        <w:t>，中国艺术科技研究所和</w:t>
      </w:r>
      <w:r w:rsidRPr="00F90B2F">
        <w:rPr>
          <w:rFonts w:ascii="宋体" w:hAnsi="宋体" w:cs="宋体" w:hint="eastAsia"/>
          <w:kern w:val="0"/>
          <w:sz w:val="24"/>
          <w:szCs w:val="24"/>
        </w:rPr>
        <w:t>广东省标准化研究院等单位联合起草。</w:t>
      </w:r>
    </w:p>
    <w:p w:rsidR="00D01591" w:rsidRPr="00D01591" w:rsidRDefault="00D01591" w:rsidP="00D01591">
      <w:pPr>
        <w:adjustRightInd w:val="0"/>
        <w:snapToGrid w:val="0"/>
        <w:spacing w:line="360" w:lineRule="auto"/>
        <w:ind w:firstLineChars="200" w:firstLine="560"/>
        <w:rPr>
          <w:rFonts w:ascii="黑体" w:eastAsia="黑体" w:hAnsi="黑体"/>
          <w:sz w:val="28"/>
          <w:szCs w:val="32"/>
        </w:rPr>
      </w:pPr>
      <w:r w:rsidRPr="00D01591">
        <w:rPr>
          <w:rFonts w:ascii="黑体" w:eastAsia="黑体" w:hAnsi="黑体" w:hint="eastAsia"/>
          <w:sz w:val="28"/>
          <w:szCs w:val="32"/>
        </w:rPr>
        <w:t>二、编制</w:t>
      </w:r>
      <w:r w:rsidR="00C12D16">
        <w:rPr>
          <w:rFonts w:ascii="黑体" w:eastAsia="黑体" w:hAnsi="黑体" w:hint="eastAsia"/>
          <w:sz w:val="28"/>
          <w:szCs w:val="32"/>
        </w:rPr>
        <w:t>背景</w:t>
      </w:r>
      <w:r>
        <w:rPr>
          <w:rFonts w:ascii="黑体" w:eastAsia="黑体" w:hAnsi="黑体" w:hint="eastAsia"/>
          <w:sz w:val="28"/>
          <w:szCs w:val="32"/>
        </w:rPr>
        <w:t>和目的</w:t>
      </w:r>
    </w:p>
    <w:p w:rsidR="00D27318" w:rsidRDefault="0030343B" w:rsidP="00D27318">
      <w:pPr>
        <w:spacing w:line="360" w:lineRule="auto"/>
        <w:ind w:firstLineChars="200" w:firstLine="480"/>
        <w:rPr>
          <w:rFonts w:ascii="宋体" w:eastAsia="宋体" w:hAnsi="宋体" w:cs="宋体"/>
          <w:kern w:val="0"/>
          <w:sz w:val="24"/>
          <w:szCs w:val="24"/>
        </w:rPr>
      </w:pPr>
      <w:r w:rsidRPr="00D27318">
        <w:rPr>
          <w:rFonts w:ascii="宋体" w:eastAsia="宋体" w:hAnsi="宋体" w:cs="宋体" w:hint="eastAsia"/>
          <w:kern w:val="0"/>
          <w:sz w:val="24"/>
          <w:szCs w:val="24"/>
        </w:rPr>
        <w:t>十七届六中全会《决定》关于“大力发展公益性文化事业，保障人民基本文化权益”中明确指出“</w:t>
      </w:r>
      <w:r w:rsidR="00D27318" w:rsidRPr="00D27318">
        <w:rPr>
          <w:rFonts w:ascii="宋体" w:eastAsia="宋体" w:hAnsi="宋体" w:cs="宋体" w:hint="eastAsia"/>
          <w:kern w:val="0"/>
          <w:sz w:val="24"/>
          <w:szCs w:val="24"/>
        </w:rPr>
        <w:t>满足人民基本文化需求是社会主义文化建设的基本任务。必须坚持政府主导，按照公益性、基本性、均等性、便利性的要求，加强文化基础设施建设，完善公共文化服务网络，让群众广泛享有免费或优惠的基本公共文化服务。</w:t>
      </w:r>
      <w:r w:rsidR="00096281">
        <w:rPr>
          <w:rFonts w:ascii="宋体" w:eastAsia="宋体" w:hAnsi="宋体" w:cs="宋体" w:hint="eastAsia"/>
          <w:kern w:val="0"/>
          <w:sz w:val="24"/>
          <w:szCs w:val="24"/>
        </w:rPr>
        <w:t>”</w:t>
      </w:r>
      <w:r w:rsidRPr="00D27318">
        <w:rPr>
          <w:rFonts w:ascii="宋体" w:eastAsia="宋体" w:hAnsi="宋体" w:cs="宋体" w:hint="eastAsia"/>
          <w:kern w:val="0"/>
          <w:sz w:val="24"/>
          <w:szCs w:val="24"/>
        </w:rPr>
        <w:t>要求</w:t>
      </w:r>
      <w:r w:rsidR="00D27318" w:rsidRPr="00D27318">
        <w:rPr>
          <w:rFonts w:ascii="宋体" w:eastAsia="宋体" w:hAnsi="宋体" w:cs="宋体" w:hint="eastAsia"/>
          <w:kern w:val="0"/>
          <w:sz w:val="24"/>
          <w:szCs w:val="24"/>
        </w:rPr>
        <w:t>加快城乡文化一体化发展。增加农村文化服务总量，缩小城乡文化发展差距，对推进社会主义新农村建设、形成城乡经济社会发展一体化新格局具有重大意义。要以农村和中西部地区为重点，加强县级文化馆和图书馆、乡镇综合文化站、村文化室建设，深入实施广播电视村村通、文化信息资源共享、农村电影放映、农家书屋等文化惠民工程，扩大覆盖、消除盲点、提高标准、完善服务、改进管理。加大对革命老区、民族地区、边疆地区、贫困地区文化服务网络建设支持和帮扶力度</w:t>
      </w:r>
      <w:r w:rsidR="008D4B5F" w:rsidRPr="00D27318">
        <w:rPr>
          <w:rFonts w:ascii="宋体" w:eastAsia="宋体" w:hAnsi="宋体" w:cs="宋体"/>
          <w:kern w:val="0"/>
          <w:sz w:val="24"/>
          <w:szCs w:val="24"/>
        </w:rPr>
        <w:t>。</w:t>
      </w:r>
    </w:p>
    <w:p w:rsidR="00096281" w:rsidRPr="00D27318" w:rsidRDefault="0030343B" w:rsidP="00096281">
      <w:pPr>
        <w:spacing w:line="360" w:lineRule="auto"/>
        <w:ind w:firstLineChars="200" w:firstLine="480"/>
        <w:rPr>
          <w:rFonts w:ascii="宋体" w:eastAsia="宋体" w:hAnsi="宋体" w:cs="宋体"/>
          <w:kern w:val="0"/>
          <w:sz w:val="24"/>
          <w:szCs w:val="24"/>
        </w:rPr>
      </w:pPr>
      <w:r w:rsidRPr="00D27318">
        <w:rPr>
          <w:rFonts w:ascii="宋体" w:eastAsia="宋体" w:hAnsi="宋体" w:cs="宋体" w:hint="eastAsia"/>
          <w:kern w:val="0"/>
          <w:sz w:val="24"/>
          <w:szCs w:val="24"/>
        </w:rPr>
        <w:t>中共中央国务院关于《加强公共文化服务体系建设的若干意见》中明确指出，</w:t>
      </w:r>
      <w:r w:rsidR="00F97856">
        <w:rPr>
          <w:rFonts w:ascii="宋体" w:eastAsia="宋体" w:hAnsi="宋体" w:cs="宋体" w:hint="eastAsia"/>
          <w:kern w:val="0"/>
          <w:sz w:val="24"/>
          <w:szCs w:val="24"/>
        </w:rPr>
        <w:lastRenderedPageBreak/>
        <w:t>要</w:t>
      </w:r>
      <w:r w:rsidR="00D27318" w:rsidRPr="00D27318">
        <w:rPr>
          <w:rFonts w:ascii="宋体" w:eastAsia="宋体" w:hAnsi="宋体" w:cs="宋体" w:hint="eastAsia"/>
          <w:kern w:val="0"/>
          <w:sz w:val="24"/>
          <w:szCs w:val="24"/>
        </w:rPr>
        <w:t>组建集书报刊阅读、宣传教育、文艺演出、科普教育、体育和青少年校外活动等于一体的乡镇综合文化站，配备一定数量的专职人员和相应的设施设备，建立长效工作机制，就近便捷开展公共文化服务。乡镇综合文化站要坚持公益性事业单位的性质，认真履行社会服务、指导基层、协助管理农村文化市场的职能，其业务由县（市）、区文化部门指导，日常工作由乡镇管理。加强社区文化中心、村文化活动室等基层文化阵地建设，根据城乡经济社会发展水平、人口状况和服务要求，确定设施建设标准，明确基本职责，完善管理办法。加强对现有基层文化阵地的调研，摸清底数，对不符合标准的进行调整改造，到</w:t>
      </w:r>
      <w:r w:rsidR="00D27318" w:rsidRPr="00D27318">
        <w:rPr>
          <w:rFonts w:ascii="宋体" w:eastAsia="宋体" w:hAnsi="宋体" w:cs="宋体"/>
          <w:kern w:val="0"/>
          <w:sz w:val="24"/>
          <w:szCs w:val="24"/>
        </w:rPr>
        <w:t>2010</w:t>
      </w:r>
      <w:r w:rsidR="00D27318" w:rsidRPr="00D27318">
        <w:rPr>
          <w:rFonts w:ascii="宋体" w:eastAsia="宋体" w:hAnsi="宋体" w:cs="宋体" w:hint="eastAsia"/>
          <w:kern w:val="0"/>
          <w:sz w:val="24"/>
          <w:szCs w:val="24"/>
        </w:rPr>
        <w:t>年基本实现乡镇有综合文化站、村有文化活动室、社区有文化中心。</w:t>
      </w:r>
      <w:r w:rsidR="00096281" w:rsidRPr="00096281">
        <w:rPr>
          <w:rFonts w:ascii="宋体" w:eastAsia="宋体" w:hAnsi="宋体" w:cs="宋体" w:hint="eastAsia"/>
          <w:kern w:val="0"/>
          <w:sz w:val="24"/>
          <w:szCs w:val="24"/>
        </w:rPr>
        <w:t>各级政府要认真履行公共文化服务职责，转变职能、强化服务、改进管理、明确责任、提供效能，重点加强公共文化服务体系建设规划和标准的制定，加强对重大公共文化服务工程和项目实施情况的监督检查。要根据图书馆、博物馆、文化馆、乡镇综合文化站、电台、电视台和广播电视发射转播台等公共文化服务机构的特点，分类制定建设标准和服务标准，加强绩效评估。</w:t>
      </w:r>
    </w:p>
    <w:p w:rsidR="00972581" w:rsidRDefault="00972581" w:rsidP="00972581">
      <w:pPr>
        <w:spacing w:line="360" w:lineRule="auto"/>
        <w:ind w:firstLineChars="200" w:firstLine="480"/>
        <w:rPr>
          <w:rFonts w:ascii="宋体" w:eastAsia="宋体" w:hAnsi="宋体" w:cs="宋体"/>
          <w:kern w:val="0"/>
          <w:sz w:val="24"/>
          <w:szCs w:val="24"/>
        </w:rPr>
      </w:pPr>
      <w:r w:rsidRPr="00D27318">
        <w:rPr>
          <w:rFonts w:ascii="宋体" w:eastAsia="宋体" w:hAnsi="宋体" w:cs="宋体" w:hint="eastAsia"/>
          <w:kern w:val="0"/>
          <w:sz w:val="24"/>
          <w:szCs w:val="24"/>
        </w:rPr>
        <w:t>乡镇综合文化站</w:t>
      </w:r>
      <w:r w:rsidR="0030343B" w:rsidRPr="00D27318">
        <w:rPr>
          <w:rFonts w:ascii="宋体" w:eastAsia="宋体" w:hAnsi="宋体" w:cs="宋体" w:hint="eastAsia"/>
          <w:kern w:val="0"/>
          <w:sz w:val="24"/>
          <w:szCs w:val="24"/>
        </w:rPr>
        <w:t>的大力发展有利于促进国家文化事业的发展，加强群众精神文明建设。作为公益文化事业，文化馆（站）免费向基层群众</w:t>
      </w:r>
      <w:r w:rsidR="00C25E13" w:rsidRPr="00D27318">
        <w:rPr>
          <w:rFonts w:ascii="宋体" w:eastAsia="宋体" w:hAnsi="宋体" w:cs="宋体" w:hint="eastAsia"/>
          <w:kern w:val="0"/>
          <w:sz w:val="24"/>
          <w:szCs w:val="24"/>
        </w:rPr>
        <w:t>开放，发展地方特色文化产业，非遗保护，公益演出等活动。然而</w:t>
      </w:r>
      <w:r w:rsidRPr="00D27318">
        <w:rPr>
          <w:rFonts w:ascii="宋体" w:eastAsia="宋体" w:hAnsi="宋体" w:cs="宋体" w:hint="eastAsia"/>
          <w:kern w:val="0"/>
          <w:sz w:val="24"/>
          <w:szCs w:val="24"/>
        </w:rPr>
        <w:t>乡镇综合文化站</w:t>
      </w:r>
      <w:r w:rsidR="0030343B" w:rsidRPr="00D27318">
        <w:rPr>
          <w:rFonts w:ascii="宋体" w:eastAsia="宋体" w:hAnsi="宋体" w:cs="宋体" w:hint="eastAsia"/>
          <w:kern w:val="0"/>
          <w:sz w:val="24"/>
          <w:szCs w:val="24"/>
        </w:rPr>
        <w:t>的主要职能是</w:t>
      </w:r>
      <w:r w:rsidR="00C25E13" w:rsidRPr="00D27318">
        <w:rPr>
          <w:rFonts w:ascii="宋体" w:eastAsia="宋体" w:hAnsi="宋体" w:cs="宋体" w:hint="eastAsia"/>
          <w:kern w:val="0"/>
          <w:sz w:val="24"/>
          <w:szCs w:val="24"/>
        </w:rPr>
        <w:t>服务基层群众</w:t>
      </w:r>
      <w:r w:rsidR="0030343B" w:rsidRPr="00D27318">
        <w:rPr>
          <w:rFonts w:ascii="宋体" w:eastAsia="宋体" w:hAnsi="宋体" w:cs="宋体" w:hint="eastAsia"/>
          <w:kern w:val="0"/>
          <w:sz w:val="24"/>
          <w:szCs w:val="24"/>
        </w:rPr>
        <w:t>，由于缺乏统一的指导和规范，加之地区差异，财政支持差异等造成文化馆（站）等面向基层服务的同时存在很</w:t>
      </w:r>
      <w:r w:rsidR="00C25E13" w:rsidRPr="00D27318">
        <w:rPr>
          <w:rFonts w:ascii="宋体" w:eastAsia="宋体" w:hAnsi="宋体" w:cs="宋体" w:hint="eastAsia"/>
          <w:kern w:val="0"/>
          <w:sz w:val="24"/>
          <w:szCs w:val="24"/>
        </w:rPr>
        <w:t>多差别。因此很有必要研制《</w:t>
      </w:r>
      <w:r w:rsidRPr="00D27318">
        <w:rPr>
          <w:rFonts w:ascii="宋体" w:eastAsia="宋体" w:hAnsi="宋体" w:cs="宋体" w:hint="eastAsia"/>
          <w:kern w:val="0"/>
          <w:sz w:val="24"/>
          <w:szCs w:val="24"/>
        </w:rPr>
        <w:t>乡镇综合文化站服务标准</w:t>
      </w:r>
      <w:r w:rsidR="0030343B" w:rsidRPr="00D27318">
        <w:rPr>
          <w:rFonts w:ascii="宋体" w:eastAsia="宋体" w:hAnsi="宋体" w:cs="宋体" w:hint="eastAsia"/>
          <w:kern w:val="0"/>
          <w:sz w:val="24"/>
          <w:szCs w:val="24"/>
        </w:rPr>
        <w:t>》的国家标准，以规范文化场馆等能更好的服务群众文化生活</w:t>
      </w:r>
      <w:r w:rsidRPr="00096281">
        <w:rPr>
          <w:rFonts w:ascii="宋体" w:eastAsia="宋体" w:hAnsi="宋体" w:cs="宋体" w:hint="eastAsia"/>
          <w:kern w:val="0"/>
          <w:sz w:val="24"/>
          <w:szCs w:val="24"/>
        </w:rPr>
        <w:t>，提高办事效率，及时发布公共文化信息，为群众参与公共文化生活创造便利条件。</w:t>
      </w:r>
    </w:p>
    <w:p w:rsidR="00972581" w:rsidRPr="00C12D16" w:rsidRDefault="00C12D16" w:rsidP="00C12D16">
      <w:pPr>
        <w:spacing w:line="360" w:lineRule="auto"/>
        <w:ind w:firstLineChars="200" w:firstLine="560"/>
        <w:rPr>
          <w:rFonts w:ascii="黑体" w:eastAsia="黑体" w:hAnsi="黑体"/>
          <w:sz w:val="28"/>
          <w:szCs w:val="32"/>
        </w:rPr>
      </w:pPr>
      <w:r w:rsidRPr="00C12D16">
        <w:rPr>
          <w:rFonts w:ascii="黑体" w:eastAsia="黑体" w:hAnsi="黑体" w:cs="宋体" w:hint="eastAsia"/>
          <w:kern w:val="0"/>
          <w:sz w:val="28"/>
          <w:szCs w:val="32"/>
        </w:rPr>
        <w:t>三</w:t>
      </w:r>
      <w:r w:rsidR="00972581" w:rsidRPr="00C12D16">
        <w:rPr>
          <w:rFonts w:ascii="黑体" w:eastAsia="黑体" w:hAnsi="黑体" w:cs="宋体" w:hint="eastAsia"/>
          <w:kern w:val="0"/>
          <w:sz w:val="28"/>
          <w:szCs w:val="32"/>
        </w:rPr>
        <w:t>、</w:t>
      </w:r>
      <w:r w:rsidR="0030343B" w:rsidRPr="00C12D16">
        <w:rPr>
          <w:rFonts w:ascii="黑体" w:eastAsia="黑体" w:hAnsi="黑体" w:hint="eastAsia"/>
          <w:sz w:val="28"/>
          <w:szCs w:val="32"/>
        </w:rPr>
        <w:t>编制思路和原则</w:t>
      </w:r>
    </w:p>
    <w:p w:rsidR="001A6145" w:rsidRDefault="009407BC" w:rsidP="001A6145">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本标准的研制</w:t>
      </w:r>
      <w:r w:rsidR="0030343B" w:rsidRPr="00972581">
        <w:rPr>
          <w:rFonts w:ascii="宋体" w:eastAsia="宋体" w:hAnsi="宋体" w:cs="宋体" w:hint="eastAsia"/>
          <w:kern w:val="0"/>
          <w:sz w:val="24"/>
          <w:szCs w:val="24"/>
        </w:rPr>
        <w:t>采用调查研究、案例分析、政策分析</w:t>
      </w:r>
      <w:r>
        <w:rPr>
          <w:rFonts w:ascii="宋体" w:eastAsia="宋体" w:hAnsi="宋体" w:cs="宋体" w:hint="eastAsia"/>
          <w:kern w:val="0"/>
          <w:sz w:val="24"/>
          <w:szCs w:val="24"/>
        </w:rPr>
        <w:t>、</w:t>
      </w:r>
      <w:r w:rsidR="0030343B" w:rsidRPr="00972581">
        <w:rPr>
          <w:rFonts w:ascii="宋体" w:eastAsia="宋体" w:hAnsi="宋体" w:cs="宋体" w:hint="eastAsia"/>
          <w:kern w:val="0"/>
          <w:sz w:val="24"/>
          <w:szCs w:val="24"/>
        </w:rPr>
        <w:t>理论研究、专家论证、征求意见的技术路线。</w:t>
      </w:r>
      <w:r>
        <w:rPr>
          <w:rFonts w:ascii="宋体" w:eastAsia="宋体" w:hAnsi="宋体" w:cs="宋体" w:hint="eastAsia"/>
          <w:kern w:val="0"/>
          <w:sz w:val="24"/>
          <w:szCs w:val="24"/>
        </w:rPr>
        <w:t>在“</w:t>
      </w:r>
      <w:r w:rsidRPr="009407BC">
        <w:rPr>
          <w:rFonts w:ascii="宋体" w:eastAsia="宋体" w:hAnsi="宋体" w:cs="宋体" w:hint="eastAsia"/>
          <w:kern w:val="0"/>
          <w:sz w:val="24"/>
          <w:szCs w:val="24"/>
        </w:rPr>
        <w:t>国家公共文化服务评价指标体系</w:t>
      </w:r>
      <w:r>
        <w:rPr>
          <w:rFonts w:ascii="宋体" w:eastAsia="宋体" w:hAnsi="宋体" w:cs="宋体" w:hint="eastAsia"/>
          <w:kern w:val="0"/>
          <w:sz w:val="24"/>
          <w:szCs w:val="24"/>
        </w:rPr>
        <w:t>”的基础上，</w:t>
      </w:r>
      <w:r w:rsidR="0030343B" w:rsidRPr="00972581">
        <w:rPr>
          <w:rFonts w:ascii="宋体" w:eastAsia="宋体" w:hAnsi="宋体" w:cs="宋体" w:hint="eastAsia"/>
          <w:kern w:val="0"/>
          <w:sz w:val="24"/>
          <w:szCs w:val="24"/>
        </w:rPr>
        <w:t>通过</w:t>
      </w:r>
      <w:r w:rsidR="00D01591">
        <w:rPr>
          <w:rFonts w:ascii="宋体" w:eastAsia="宋体" w:hAnsi="宋体" w:cs="宋体" w:hint="eastAsia"/>
          <w:kern w:val="0"/>
          <w:sz w:val="24"/>
          <w:szCs w:val="24"/>
        </w:rPr>
        <w:t>对</w:t>
      </w:r>
      <w:r w:rsidR="0030343B" w:rsidRPr="00972581">
        <w:rPr>
          <w:rFonts w:ascii="宋体" w:eastAsia="宋体" w:hAnsi="宋体" w:cs="宋体" w:hint="eastAsia"/>
          <w:kern w:val="0"/>
          <w:sz w:val="24"/>
          <w:szCs w:val="24"/>
        </w:rPr>
        <w:t>公共文化服务体系调查研究，选定我国有代表性基层公共文化服务场所作为案例进行专项分析，结合公共服务、公共文化服务的等理论分析、政策分析，以标准体系理论研究为重点和依托，开展</w:t>
      </w:r>
      <w:r w:rsidR="00D01591" w:rsidRPr="00D27318">
        <w:rPr>
          <w:rFonts w:ascii="宋体" w:eastAsia="宋体" w:hAnsi="宋体" w:cs="宋体" w:hint="eastAsia"/>
          <w:kern w:val="0"/>
          <w:sz w:val="24"/>
          <w:szCs w:val="24"/>
        </w:rPr>
        <w:t>乡镇综合文化站</w:t>
      </w:r>
      <w:r w:rsidR="0030343B" w:rsidRPr="00972581">
        <w:rPr>
          <w:rFonts w:ascii="宋体" w:eastAsia="宋体" w:hAnsi="宋体" w:cs="宋体" w:hint="eastAsia"/>
          <w:kern w:val="0"/>
          <w:sz w:val="24"/>
          <w:szCs w:val="24"/>
        </w:rPr>
        <w:t>服务标准的研究和研制。</w:t>
      </w:r>
      <w:r w:rsidR="00C12D16" w:rsidRPr="00972581">
        <w:rPr>
          <w:rFonts w:ascii="宋体" w:eastAsia="宋体" w:hAnsi="宋体" w:cs="宋体" w:hint="eastAsia"/>
          <w:kern w:val="0"/>
          <w:sz w:val="24"/>
          <w:szCs w:val="24"/>
        </w:rPr>
        <w:t>本标准从文化站提供服务的基本要求出发，从文化站服务要求、服务规范、服务安全、服务评价与改进五个维度构建编写思路。</w:t>
      </w:r>
      <w:r w:rsidR="00C12D16">
        <w:rPr>
          <w:rFonts w:ascii="宋体" w:eastAsia="宋体" w:hAnsi="宋体" w:cs="宋体" w:hint="eastAsia"/>
          <w:kern w:val="0"/>
          <w:sz w:val="24"/>
          <w:szCs w:val="24"/>
        </w:rPr>
        <w:t>确定了乡镇文化站</w:t>
      </w:r>
      <w:r w:rsidR="00C12D16" w:rsidRPr="00972581">
        <w:rPr>
          <w:rFonts w:ascii="宋体" w:eastAsia="宋体" w:hAnsi="宋体" w:cs="宋体" w:hint="eastAsia"/>
          <w:kern w:val="0"/>
          <w:sz w:val="24"/>
          <w:szCs w:val="24"/>
        </w:rPr>
        <w:t>服务要求、服务规范、</w:t>
      </w:r>
      <w:r w:rsidR="00C12D16" w:rsidRPr="00972581">
        <w:rPr>
          <w:rFonts w:ascii="宋体" w:eastAsia="宋体" w:hAnsi="宋体" w:cs="宋体" w:hint="eastAsia"/>
          <w:kern w:val="0"/>
          <w:sz w:val="24"/>
          <w:szCs w:val="24"/>
        </w:rPr>
        <w:lastRenderedPageBreak/>
        <w:t>服务安全、服务评价与改进</w:t>
      </w:r>
      <w:r w:rsidR="00C12D16">
        <w:rPr>
          <w:rFonts w:ascii="宋体" w:eastAsia="宋体" w:hAnsi="宋体" w:cs="宋体" w:hint="eastAsia"/>
          <w:kern w:val="0"/>
          <w:sz w:val="24"/>
          <w:szCs w:val="24"/>
        </w:rPr>
        <w:t>等</w:t>
      </w:r>
      <w:r w:rsidR="001A6145">
        <w:rPr>
          <w:rFonts w:ascii="宋体" w:eastAsia="宋体" w:hAnsi="宋体" w:cs="宋体" w:hint="eastAsia"/>
          <w:kern w:val="0"/>
          <w:sz w:val="24"/>
          <w:szCs w:val="24"/>
        </w:rPr>
        <w:t>内容</w:t>
      </w:r>
      <w:r w:rsidR="00C12D16" w:rsidRPr="00972581">
        <w:rPr>
          <w:rFonts w:ascii="宋体" w:eastAsia="宋体" w:hAnsi="宋体" w:cs="宋体" w:hint="eastAsia"/>
          <w:kern w:val="0"/>
          <w:sz w:val="24"/>
          <w:szCs w:val="24"/>
        </w:rPr>
        <w:t>为本标准核心内容</w:t>
      </w:r>
      <w:r w:rsidR="001A6145" w:rsidRPr="001A6145">
        <w:rPr>
          <w:rFonts w:ascii="宋体" w:eastAsia="宋体" w:hAnsi="宋体" w:cs="宋体" w:hint="eastAsia"/>
          <w:kern w:val="0"/>
          <w:sz w:val="24"/>
          <w:szCs w:val="24"/>
        </w:rPr>
        <w:t>，力求标准体系覆盖全面、科学适用、适度超前，具有较强的可操作性和前瞻性</w:t>
      </w:r>
      <w:r w:rsidR="00C12D16" w:rsidRPr="00972581">
        <w:rPr>
          <w:rFonts w:ascii="宋体" w:eastAsia="宋体" w:hAnsi="宋体" w:cs="宋体" w:hint="eastAsia"/>
          <w:kern w:val="0"/>
          <w:sz w:val="24"/>
          <w:szCs w:val="24"/>
        </w:rPr>
        <w:t>。</w:t>
      </w:r>
    </w:p>
    <w:p w:rsidR="0030343B" w:rsidRPr="00972581" w:rsidRDefault="0030343B" w:rsidP="001A6145">
      <w:pPr>
        <w:spacing w:line="360" w:lineRule="auto"/>
        <w:ind w:firstLineChars="200" w:firstLine="480"/>
        <w:rPr>
          <w:rFonts w:ascii="宋体" w:eastAsia="宋体" w:hAnsi="宋体" w:cs="宋体"/>
          <w:kern w:val="0"/>
          <w:sz w:val="24"/>
          <w:szCs w:val="24"/>
        </w:rPr>
      </w:pPr>
      <w:r w:rsidRPr="00972581">
        <w:rPr>
          <w:rFonts w:ascii="宋体" w:eastAsia="宋体" w:hAnsi="宋体" w:cs="宋体" w:hint="eastAsia"/>
          <w:kern w:val="0"/>
          <w:sz w:val="24"/>
          <w:szCs w:val="24"/>
        </w:rPr>
        <w:t>本标准</w:t>
      </w:r>
      <w:r w:rsidR="00D01591">
        <w:rPr>
          <w:rFonts w:ascii="宋体" w:eastAsia="宋体" w:hAnsi="宋体" w:cs="宋体" w:hint="eastAsia"/>
          <w:kern w:val="0"/>
          <w:sz w:val="24"/>
          <w:szCs w:val="24"/>
        </w:rPr>
        <w:t>对</w:t>
      </w:r>
      <w:r w:rsidR="00CC31C4" w:rsidRPr="00D27318">
        <w:rPr>
          <w:rFonts w:ascii="宋体" w:eastAsia="宋体" w:hAnsi="宋体" w:cs="宋体" w:hint="eastAsia"/>
          <w:kern w:val="0"/>
          <w:sz w:val="24"/>
          <w:szCs w:val="24"/>
        </w:rPr>
        <w:t>乡镇综合文化站服务</w:t>
      </w:r>
      <w:r w:rsidR="00AB6F44" w:rsidRPr="005E03F9">
        <w:rPr>
          <w:rFonts w:ascii="宋体" w:eastAsia="宋体" w:hAnsi="宋体" w:cs="宋体" w:hint="eastAsia"/>
          <w:kern w:val="0"/>
          <w:sz w:val="24"/>
          <w:szCs w:val="24"/>
        </w:rPr>
        <w:t>所作的各项规定和要求，</w:t>
      </w:r>
      <w:r w:rsidR="00AB6F44">
        <w:rPr>
          <w:rFonts w:ascii="宋体" w:eastAsia="宋体" w:hAnsi="宋体" w:cs="宋体" w:hint="eastAsia"/>
          <w:kern w:val="0"/>
          <w:sz w:val="24"/>
          <w:szCs w:val="24"/>
        </w:rPr>
        <w:t>遵守</w:t>
      </w:r>
      <w:r w:rsidRPr="00972581">
        <w:rPr>
          <w:rFonts w:ascii="宋体" w:eastAsia="宋体" w:hAnsi="宋体" w:cs="宋体" w:hint="eastAsia"/>
          <w:kern w:val="0"/>
          <w:sz w:val="24"/>
          <w:szCs w:val="24"/>
        </w:rPr>
        <w:t>了</w:t>
      </w:r>
      <w:r w:rsidR="00AB6F44">
        <w:rPr>
          <w:rFonts w:ascii="宋体" w:eastAsia="宋体" w:hAnsi="宋体" w:cs="宋体" w:hint="eastAsia"/>
          <w:kern w:val="0"/>
          <w:sz w:val="24"/>
          <w:szCs w:val="24"/>
        </w:rPr>
        <w:t>以下</w:t>
      </w:r>
      <w:r w:rsidRPr="00972581">
        <w:rPr>
          <w:rFonts w:ascii="宋体" w:eastAsia="宋体" w:hAnsi="宋体" w:cs="宋体" w:hint="eastAsia"/>
          <w:kern w:val="0"/>
          <w:sz w:val="24"/>
          <w:szCs w:val="24"/>
        </w:rPr>
        <w:t>原则：</w:t>
      </w:r>
    </w:p>
    <w:p w:rsidR="0030343B" w:rsidRPr="00972581" w:rsidRDefault="0030343B" w:rsidP="005E03F9">
      <w:pPr>
        <w:spacing w:line="360" w:lineRule="auto"/>
        <w:ind w:firstLineChars="200" w:firstLine="480"/>
        <w:rPr>
          <w:rFonts w:ascii="宋体" w:eastAsia="宋体" w:hAnsi="宋体" w:cs="宋体"/>
          <w:kern w:val="0"/>
          <w:sz w:val="24"/>
          <w:szCs w:val="24"/>
        </w:rPr>
      </w:pPr>
      <w:r w:rsidRPr="00972581">
        <w:rPr>
          <w:rFonts w:ascii="宋体" w:eastAsia="宋体" w:hAnsi="宋体" w:cs="宋体" w:hint="eastAsia"/>
          <w:kern w:val="0"/>
          <w:sz w:val="24"/>
          <w:szCs w:val="24"/>
        </w:rPr>
        <w:t>（</w:t>
      </w:r>
      <w:r w:rsidRPr="00972581">
        <w:rPr>
          <w:rFonts w:ascii="宋体" w:eastAsia="宋体" w:hAnsi="宋体" w:cs="宋体"/>
          <w:kern w:val="0"/>
          <w:sz w:val="24"/>
          <w:szCs w:val="24"/>
        </w:rPr>
        <w:t>1）坚持以</w:t>
      </w:r>
      <w:r w:rsidRPr="00972581">
        <w:rPr>
          <w:rFonts w:ascii="宋体" w:eastAsia="宋体" w:hAnsi="宋体" w:cs="宋体" w:hint="eastAsia"/>
          <w:kern w:val="0"/>
          <w:sz w:val="24"/>
          <w:szCs w:val="24"/>
        </w:rPr>
        <w:t>服务</w:t>
      </w:r>
      <w:r w:rsidRPr="00972581">
        <w:rPr>
          <w:rFonts w:ascii="宋体" w:eastAsia="宋体" w:hAnsi="宋体" w:cs="宋体"/>
          <w:kern w:val="0"/>
          <w:sz w:val="24"/>
          <w:szCs w:val="24"/>
        </w:rPr>
        <w:t>需求与发展导向原则，全面提高标准的</w:t>
      </w:r>
      <w:r w:rsidRPr="00972581">
        <w:rPr>
          <w:rFonts w:ascii="宋体" w:eastAsia="宋体" w:hAnsi="宋体" w:cs="宋体" w:hint="eastAsia"/>
          <w:kern w:val="0"/>
          <w:sz w:val="24"/>
          <w:szCs w:val="24"/>
        </w:rPr>
        <w:t>普及型。</w:t>
      </w:r>
    </w:p>
    <w:p w:rsidR="0030343B" w:rsidRPr="00972581" w:rsidRDefault="0030343B" w:rsidP="005E03F9">
      <w:pPr>
        <w:spacing w:line="360" w:lineRule="auto"/>
        <w:ind w:firstLineChars="200" w:firstLine="480"/>
        <w:rPr>
          <w:rFonts w:ascii="宋体" w:eastAsia="宋体" w:hAnsi="宋体" w:cs="宋体"/>
          <w:kern w:val="0"/>
          <w:sz w:val="24"/>
          <w:szCs w:val="24"/>
        </w:rPr>
      </w:pPr>
      <w:r w:rsidRPr="00972581">
        <w:rPr>
          <w:rFonts w:ascii="宋体" w:eastAsia="宋体" w:hAnsi="宋体" w:cs="宋体" w:hint="eastAsia"/>
          <w:kern w:val="0"/>
          <w:sz w:val="24"/>
          <w:szCs w:val="24"/>
        </w:rPr>
        <w:t>（</w:t>
      </w:r>
      <w:r w:rsidRPr="00972581">
        <w:rPr>
          <w:rFonts w:ascii="宋体" w:eastAsia="宋体" w:hAnsi="宋体" w:cs="宋体"/>
          <w:kern w:val="0"/>
          <w:sz w:val="24"/>
          <w:szCs w:val="24"/>
        </w:rPr>
        <w:t>2）</w:t>
      </w:r>
      <w:r w:rsidR="00AB6F44" w:rsidRPr="00972581">
        <w:rPr>
          <w:rFonts w:ascii="宋体" w:eastAsia="宋体" w:hAnsi="宋体" w:cs="宋体"/>
          <w:kern w:val="0"/>
          <w:sz w:val="24"/>
          <w:szCs w:val="24"/>
        </w:rPr>
        <w:t>坚持</w:t>
      </w:r>
      <w:r w:rsidR="00AB6F44" w:rsidRPr="00972581">
        <w:rPr>
          <w:rFonts w:ascii="宋体" w:eastAsia="宋体" w:hAnsi="宋体" w:cs="宋体" w:hint="eastAsia"/>
          <w:kern w:val="0"/>
          <w:sz w:val="24"/>
          <w:szCs w:val="24"/>
        </w:rPr>
        <w:t>指标参数设定的代表性和</w:t>
      </w:r>
      <w:r w:rsidR="00C12D16">
        <w:rPr>
          <w:rFonts w:ascii="宋体" w:eastAsia="宋体" w:hAnsi="宋体" w:cs="宋体" w:hint="eastAsia"/>
          <w:kern w:val="0"/>
          <w:sz w:val="24"/>
          <w:szCs w:val="24"/>
        </w:rPr>
        <w:t>全面</w:t>
      </w:r>
      <w:r w:rsidR="00AB6F44" w:rsidRPr="00972581">
        <w:rPr>
          <w:rFonts w:ascii="宋体" w:eastAsia="宋体" w:hAnsi="宋体" w:cs="宋体" w:hint="eastAsia"/>
          <w:kern w:val="0"/>
          <w:sz w:val="24"/>
          <w:szCs w:val="24"/>
        </w:rPr>
        <w:t>性，能科学反应公共文化服务基本状况</w:t>
      </w:r>
      <w:r w:rsidR="00C12D16">
        <w:rPr>
          <w:rFonts w:ascii="宋体" w:eastAsia="宋体" w:hAnsi="宋体" w:cs="宋体" w:hint="eastAsia"/>
          <w:kern w:val="0"/>
          <w:sz w:val="24"/>
          <w:szCs w:val="24"/>
        </w:rPr>
        <w:t>，具有</w:t>
      </w:r>
      <w:r w:rsidR="00C12D16" w:rsidRPr="00C12D16">
        <w:rPr>
          <w:rFonts w:ascii="宋体" w:eastAsia="宋体" w:hAnsi="宋体" w:cs="宋体" w:hint="eastAsia"/>
          <w:kern w:val="0"/>
          <w:sz w:val="24"/>
          <w:szCs w:val="24"/>
        </w:rPr>
        <w:t>实用性</w:t>
      </w:r>
      <w:r w:rsidR="00AB6F44" w:rsidRPr="00972581">
        <w:rPr>
          <w:rFonts w:ascii="宋体" w:eastAsia="宋体" w:hAnsi="宋体" w:cs="宋体" w:hint="eastAsia"/>
          <w:kern w:val="0"/>
          <w:sz w:val="24"/>
          <w:szCs w:val="24"/>
        </w:rPr>
        <w:t>。</w:t>
      </w:r>
    </w:p>
    <w:p w:rsidR="0030343B" w:rsidRDefault="0030343B" w:rsidP="005E03F9">
      <w:pPr>
        <w:spacing w:line="360" w:lineRule="auto"/>
        <w:ind w:firstLineChars="200" w:firstLine="480"/>
        <w:rPr>
          <w:rFonts w:ascii="宋体" w:eastAsia="宋体" w:hAnsi="宋体" w:cs="宋体"/>
          <w:kern w:val="0"/>
          <w:sz w:val="24"/>
          <w:szCs w:val="24"/>
        </w:rPr>
      </w:pPr>
      <w:r w:rsidRPr="00972581">
        <w:rPr>
          <w:rFonts w:ascii="宋体" w:eastAsia="宋体" w:hAnsi="宋体" w:cs="宋体" w:hint="eastAsia"/>
          <w:kern w:val="0"/>
          <w:sz w:val="24"/>
          <w:szCs w:val="24"/>
        </w:rPr>
        <w:t>（3）坚持与时俱进、适度超前。标准的制定一方面应体现对文化</w:t>
      </w:r>
      <w:r w:rsidR="00982C7F" w:rsidRPr="00972581">
        <w:rPr>
          <w:rFonts w:ascii="宋体" w:eastAsia="宋体" w:hAnsi="宋体" w:cs="宋体" w:hint="eastAsia"/>
          <w:kern w:val="0"/>
          <w:sz w:val="24"/>
          <w:szCs w:val="24"/>
        </w:rPr>
        <w:t>站</w:t>
      </w:r>
      <w:r w:rsidRPr="00972581">
        <w:rPr>
          <w:rFonts w:ascii="宋体" w:eastAsia="宋体" w:hAnsi="宋体" w:cs="宋体" w:hint="eastAsia"/>
          <w:kern w:val="0"/>
          <w:sz w:val="24"/>
          <w:szCs w:val="24"/>
        </w:rPr>
        <w:t>实际服务效能的总结和提升，另一方面要符合公共服务发展需要，具有前瞻性。</w:t>
      </w:r>
    </w:p>
    <w:p w:rsidR="00D01591" w:rsidRDefault="00C12D16" w:rsidP="00D01591">
      <w:pPr>
        <w:spacing w:line="360" w:lineRule="auto"/>
        <w:ind w:firstLineChars="200" w:firstLine="560"/>
        <w:rPr>
          <w:rFonts w:ascii="黑体" w:eastAsia="黑体" w:hAnsi="黑体"/>
          <w:sz w:val="28"/>
          <w:szCs w:val="32"/>
        </w:rPr>
      </w:pPr>
      <w:r>
        <w:rPr>
          <w:rFonts w:ascii="黑体" w:eastAsia="黑体" w:hAnsi="黑体" w:hint="eastAsia"/>
          <w:sz w:val="28"/>
          <w:szCs w:val="32"/>
        </w:rPr>
        <w:t>四</w:t>
      </w:r>
      <w:r w:rsidR="0030343B" w:rsidRPr="003656B5">
        <w:rPr>
          <w:rFonts w:ascii="黑体" w:eastAsia="黑体" w:hAnsi="黑体" w:hint="eastAsia"/>
          <w:sz w:val="28"/>
          <w:szCs w:val="32"/>
        </w:rPr>
        <w:t>、编制过程与内容的确定</w:t>
      </w:r>
    </w:p>
    <w:p w:rsidR="00D01591" w:rsidRPr="005E03F9" w:rsidRDefault="00D01591" w:rsidP="005E03F9">
      <w:pPr>
        <w:spacing w:line="360" w:lineRule="auto"/>
        <w:ind w:firstLineChars="200" w:firstLine="480"/>
        <w:rPr>
          <w:rFonts w:ascii="宋体" w:eastAsia="宋体" w:hAnsi="宋体" w:cs="宋体"/>
          <w:kern w:val="0"/>
          <w:sz w:val="24"/>
          <w:szCs w:val="24"/>
        </w:rPr>
      </w:pPr>
      <w:r w:rsidRPr="005E03F9">
        <w:rPr>
          <w:rFonts w:ascii="宋体" w:eastAsia="宋体" w:hAnsi="宋体" w:cs="宋体" w:hint="eastAsia"/>
          <w:kern w:val="0"/>
          <w:sz w:val="24"/>
          <w:szCs w:val="24"/>
        </w:rPr>
        <w:t>本</w:t>
      </w:r>
      <w:r w:rsidR="00096281" w:rsidRPr="005E03F9">
        <w:rPr>
          <w:rFonts w:ascii="宋体" w:eastAsia="宋体" w:hAnsi="宋体" w:cs="宋体"/>
          <w:kern w:val="0"/>
          <w:sz w:val="24"/>
          <w:szCs w:val="24"/>
        </w:rPr>
        <w:t>标准</w:t>
      </w:r>
      <w:r w:rsidR="00096281" w:rsidRPr="005E03F9">
        <w:rPr>
          <w:rFonts w:ascii="宋体" w:eastAsia="宋体" w:hAnsi="宋体" w:cs="宋体" w:hint="eastAsia"/>
          <w:kern w:val="0"/>
          <w:sz w:val="24"/>
          <w:szCs w:val="24"/>
        </w:rPr>
        <w:t>在文化部公共文化司的支持和指导下进行编制，</w:t>
      </w:r>
      <w:r w:rsidR="0030343B" w:rsidRPr="005E03F9">
        <w:rPr>
          <w:rFonts w:ascii="宋体" w:eastAsia="宋体" w:hAnsi="宋体" w:cs="宋体" w:hint="eastAsia"/>
          <w:kern w:val="0"/>
          <w:sz w:val="24"/>
          <w:szCs w:val="24"/>
        </w:rPr>
        <w:t>2012年7月12日由广东省标准化研究院、中国艺术研究所等</w:t>
      </w:r>
      <w:r w:rsidR="00096281" w:rsidRPr="005E03F9">
        <w:rPr>
          <w:rFonts w:ascii="宋体" w:eastAsia="宋体" w:hAnsi="宋体" w:cs="宋体" w:hint="eastAsia"/>
          <w:kern w:val="0"/>
          <w:sz w:val="24"/>
          <w:szCs w:val="24"/>
        </w:rPr>
        <w:t>单位</w:t>
      </w:r>
      <w:r w:rsidR="0030343B" w:rsidRPr="005E03F9">
        <w:rPr>
          <w:rFonts w:ascii="宋体" w:eastAsia="宋体" w:hAnsi="宋体" w:cs="宋体" w:hint="eastAsia"/>
          <w:kern w:val="0"/>
          <w:sz w:val="24"/>
          <w:szCs w:val="24"/>
        </w:rPr>
        <w:t>组成标准起草小组。制订标准制定工作计划，明确标准起草小组的组织形式、工作步骤、进度安排等，制定了较为详细的项目实施计划和方案。</w:t>
      </w:r>
    </w:p>
    <w:p w:rsidR="008365E1" w:rsidRPr="005E03F9" w:rsidRDefault="008365E1" w:rsidP="005E03F9">
      <w:pPr>
        <w:spacing w:line="360" w:lineRule="auto"/>
        <w:ind w:firstLineChars="200" w:firstLine="480"/>
        <w:rPr>
          <w:rFonts w:ascii="宋体" w:eastAsia="宋体" w:hAnsi="宋体" w:cs="宋体"/>
          <w:kern w:val="0"/>
          <w:sz w:val="24"/>
          <w:szCs w:val="24"/>
        </w:rPr>
      </w:pPr>
      <w:r w:rsidRPr="005E03F9">
        <w:rPr>
          <w:rFonts w:ascii="宋体" w:eastAsia="宋体" w:hAnsi="宋体" w:cs="宋体" w:hint="eastAsia"/>
          <w:kern w:val="0"/>
          <w:sz w:val="24"/>
          <w:szCs w:val="24"/>
        </w:rPr>
        <w:t>2012年10月12日，标准起草小组从宽泛到有针对性地搜集与研究项目相关的第二手信息资料，</w:t>
      </w:r>
      <w:r w:rsidR="00523354" w:rsidRPr="005E03F9">
        <w:rPr>
          <w:rFonts w:ascii="宋体" w:eastAsia="宋体" w:hAnsi="宋体" w:cs="宋体" w:hint="eastAsia"/>
          <w:kern w:val="0"/>
          <w:sz w:val="24"/>
          <w:szCs w:val="24"/>
        </w:rPr>
        <w:t>在北京</w:t>
      </w:r>
      <w:r w:rsidRPr="005E03F9">
        <w:rPr>
          <w:rFonts w:ascii="宋体" w:eastAsia="宋体" w:hAnsi="宋体" w:cs="宋体" w:hint="eastAsia"/>
          <w:kern w:val="0"/>
          <w:sz w:val="24"/>
          <w:szCs w:val="24"/>
        </w:rPr>
        <w:t>研讨并确立《</w:t>
      </w:r>
      <w:r w:rsidRPr="00D27318">
        <w:rPr>
          <w:rFonts w:ascii="宋体" w:eastAsia="宋体" w:hAnsi="宋体" w:cs="宋体" w:hint="eastAsia"/>
          <w:kern w:val="0"/>
          <w:sz w:val="24"/>
          <w:szCs w:val="24"/>
        </w:rPr>
        <w:t>乡镇综合</w:t>
      </w:r>
      <w:r w:rsidRPr="005E03F9">
        <w:rPr>
          <w:rFonts w:ascii="宋体" w:eastAsia="宋体" w:hAnsi="宋体" w:cs="宋体" w:hint="eastAsia"/>
          <w:kern w:val="0"/>
          <w:sz w:val="24"/>
          <w:szCs w:val="24"/>
        </w:rPr>
        <w:t>文化站服务标准》的大纲框架结构</w:t>
      </w:r>
      <w:r w:rsidR="00F42CDB" w:rsidRPr="005E03F9">
        <w:rPr>
          <w:rFonts w:ascii="宋体" w:eastAsia="宋体" w:hAnsi="宋体" w:cs="宋体" w:hint="eastAsia"/>
          <w:kern w:val="0"/>
          <w:sz w:val="24"/>
          <w:szCs w:val="24"/>
        </w:rPr>
        <w:t>，随后</w:t>
      </w:r>
      <w:r w:rsidR="00933D01" w:rsidRPr="005E03F9">
        <w:rPr>
          <w:rFonts w:ascii="宋体" w:eastAsia="宋体" w:hAnsi="宋体" w:cs="宋体" w:hint="eastAsia"/>
          <w:kern w:val="0"/>
          <w:sz w:val="24"/>
          <w:szCs w:val="24"/>
        </w:rPr>
        <w:t>在</w:t>
      </w:r>
      <w:r w:rsidR="00F42CDB" w:rsidRPr="005E03F9">
        <w:rPr>
          <w:rFonts w:ascii="宋体" w:eastAsia="宋体" w:hAnsi="宋体" w:cs="宋体" w:hint="eastAsia"/>
          <w:kern w:val="0"/>
          <w:sz w:val="24"/>
          <w:szCs w:val="24"/>
        </w:rPr>
        <w:t>文化部公共文化司</w:t>
      </w:r>
      <w:r w:rsidR="00933D01" w:rsidRPr="005E03F9">
        <w:rPr>
          <w:rFonts w:ascii="宋体" w:eastAsia="宋体" w:hAnsi="宋体" w:cs="宋体" w:hint="eastAsia"/>
          <w:kern w:val="0"/>
          <w:sz w:val="24"/>
          <w:szCs w:val="24"/>
        </w:rPr>
        <w:t>支持下</w:t>
      </w:r>
      <w:r w:rsidR="002E0B42" w:rsidRPr="005E03F9">
        <w:rPr>
          <w:rFonts w:ascii="宋体" w:eastAsia="宋体" w:hAnsi="宋体" w:cs="宋体" w:hint="eastAsia"/>
          <w:kern w:val="0"/>
          <w:sz w:val="24"/>
          <w:szCs w:val="24"/>
        </w:rPr>
        <w:t>，依据国家对</w:t>
      </w:r>
      <w:r w:rsidR="002E0B42" w:rsidRPr="00D27318">
        <w:rPr>
          <w:rFonts w:ascii="宋体" w:eastAsia="宋体" w:hAnsi="宋体" w:cs="宋体" w:hint="eastAsia"/>
          <w:kern w:val="0"/>
          <w:sz w:val="24"/>
          <w:szCs w:val="24"/>
        </w:rPr>
        <w:t>乡镇综合</w:t>
      </w:r>
      <w:r w:rsidR="002E0B42" w:rsidRPr="005E03F9">
        <w:rPr>
          <w:rFonts w:ascii="宋体" w:eastAsia="宋体" w:hAnsi="宋体" w:cs="宋体" w:hint="eastAsia"/>
          <w:kern w:val="0"/>
          <w:sz w:val="24"/>
          <w:szCs w:val="24"/>
        </w:rPr>
        <w:t>文化站的要求，</w:t>
      </w:r>
      <w:r w:rsidR="00F42CDB" w:rsidRPr="005E03F9">
        <w:rPr>
          <w:rFonts w:ascii="宋体" w:eastAsia="宋体" w:hAnsi="宋体" w:cs="宋体" w:hint="eastAsia"/>
          <w:kern w:val="0"/>
          <w:sz w:val="24"/>
          <w:szCs w:val="24"/>
        </w:rPr>
        <w:t>起草了</w:t>
      </w:r>
      <w:r w:rsidR="00523354" w:rsidRPr="005E03F9">
        <w:rPr>
          <w:rFonts w:ascii="宋体" w:eastAsia="宋体" w:hAnsi="宋体" w:cs="宋体" w:hint="eastAsia"/>
          <w:kern w:val="0"/>
          <w:sz w:val="24"/>
          <w:szCs w:val="24"/>
        </w:rPr>
        <w:t>标准第一稿</w:t>
      </w:r>
      <w:r w:rsidR="002E0B42" w:rsidRPr="005E03F9">
        <w:rPr>
          <w:rFonts w:ascii="宋体" w:eastAsia="宋体" w:hAnsi="宋体" w:cs="宋体" w:hint="eastAsia"/>
          <w:kern w:val="0"/>
          <w:sz w:val="24"/>
          <w:szCs w:val="24"/>
        </w:rPr>
        <w:t>，确立服务条件和基本服务为本标准核心</w:t>
      </w:r>
      <w:r w:rsidR="00F42CDB" w:rsidRPr="005E03F9">
        <w:rPr>
          <w:rFonts w:ascii="宋体" w:eastAsia="宋体" w:hAnsi="宋体" w:cs="宋体" w:hint="eastAsia"/>
          <w:kern w:val="0"/>
          <w:sz w:val="24"/>
          <w:szCs w:val="24"/>
        </w:rPr>
        <w:t>。</w:t>
      </w:r>
    </w:p>
    <w:p w:rsidR="00933D01" w:rsidRPr="005E03F9" w:rsidRDefault="00523354" w:rsidP="005E03F9">
      <w:pPr>
        <w:spacing w:line="360" w:lineRule="auto"/>
        <w:ind w:firstLineChars="200" w:firstLine="480"/>
        <w:rPr>
          <w:rFonts w:ascii="宋体" w:eastAsia="宋体" w:hAnsi="宋体" w:cs="宋体"/>
          <w:kern w:val="0"/>
          <w:sz w:val="24"/>
          <w:szCs w:val="24"/>
        </w:rPr>
      </w:pPr>
      <w:r w:rsidRPr="005E03F9">
        <w:rPr>
          <w:rFonts w:ascii="宋体" w:eastAsia="宋体" w:hAnsi="宋体" w:cs="宋体" w:hint="eastAsia"/>
          <w:kern w:val="0"/>
          <w:sz w:val="24"/>
          <w:szCs w:val="24"/>
        </w:rPr>
        <w:t>2013年2月28日文化部公共文化司在北京中央文化管理干部学院</w:t>
      </w:r>
      <w:r w:rsidR="00933D01" w:rsidRPr="005E03F9">
        <w:rPr>
          <w:rFonts w:ascii="宋体" w:eastAsia="宋体" w:hAnsi="宋体" w:cs="宋体" w:hint="eastAsia"/>
          <w:kern w:val="0"/>
          <w:sz w:val="24"/>
          <w:szCs w:val="24"/>
        </w:rPr>
        <w:t>组织由</w:t>
      </w:r>
      <w:r w:rsidR="000340A6" w:rsidRPr="000340A6">
        <w:rPr>
          <w:rFonts w:ascii="宋体" w:eastAsia="宋体" w:hAnsi="宋体" w:cs="宋体" w:hint="eastAsia"/>
          <w:kern w:val="0"/>
          <w:sz w:val="24"/>
          <w:szCs w:val="24"/>
        </w:rPr>
        <w:t>北京市文化局、重庆市文化局、北京大学、中央文化管理干部学院</w:t>
      </w:r>
      <w:r w:rsidR="00933D01" w:rsidRPr="005E03F9">
        <w:rPr>
          <w:rFonts w:ascii="宋体" w:eastAsia="宋体" w:hAnsi="宋体" w:cs="宋体" w:hint="eastAsia"/>
          <w:kern w:val="0"/>
          <w:sz w:val="24"/>
          <w:szCs w:val="24"/>
        </w:rPr>
        <w:t>等单位</w:t>
      </w:r>
      <w:r w:rsidR="008F1FDD" w:rsidRPr="005E03F9">
        <w:rPr>
          <w:rFonts w:ascii="宋体" w:eastAsia="宋体" w:hAnsi="宋体" w:cs="宋体" w:hint="eastAsia"/>
          <w:kern w:val="0"/>
          <w:sz w:val="24"/>
          <w:szCs w:val="24"/>
        </w:rPr>
        <w:t>专家</w:t>
      </w:r>
      <w:r w:rsidR="00933D01" w:rsidRPr="005E03F9">
        <w:rPr>
          <w:rFonts w:ascii="宋体" w:eastAsia="宋体" w:hAnsi="宋体" w:cs="宋体" w:hint="eastAsia"/>
          <w:kern w:val="0"/>
          <w:sz w:val="24"/>
          <w:szCs w:val="24"/>
        </w:rPr>
        <w:t>参加的标准</w:t>
      </w:r>
      <w:r w:rsidRPr="005E03F9">
        <w:rPr>
          <w:rFonts w:ascii="宋体" w:eastAsia="宋体" w:hAnsi="宋体" w:cs="宋体" w:hint="eastAsia"/>
          <w:kern w:val="0"/>
          <w:sz w:val="24"/>
          <w:szCs w:val="24"/>
        </w:rPr>
        <w:t>研讨会，</w:t>
      </w:r>
      <w:r w:rsidR="002E0B42" w:rsidRPr="005E03F9">
        <w:rPr>
          <w:rFonts w:ascii="宋体" w:eastAsia="宋体" w:hAnsi="宋体" w:cs="宋体" w:hint="eastAsia"/>
          <w:kern w:val="0"/>
          <w:sz w:val="24"/>
          <w:szCs w:val="24"/>
        </w:rPr>
        <w:t>按照服务标准起草要求</w:t>
      </w:r>
      <w:r w:rsidRPr="005E03F9">
        <w:rPr>
          <w:rFonts w:ascii="宋体" w:eastAsia="宋体" w:hAnsi="宋体" w:cs="宋体" w:hint="eastAsia"/>
          <w:kern w:val="0"/>
          <w:sz w:val="24"/>
          <w:szCs w:val="24"/>
        </w:rPr>
        <w:t>形成第二稿</w:t>
      </w:r>
      <w:r w:rsidR="00933D01" w:rsidRPr="005E03F9">
        <w:rPr>
          <w:rFonts w:ascii="宋体" w:eastAsia="宋体" w:hAnsi="宋体" w:cs="宋体" w:hint="eastAsia"/>
          <w:kern w:val="0"/>
          <w:sz w:val="24"/>
          <w:szCs w:val="24"/>
        </w:rPr>
        <w:t>。</w:t>
      </w:r>
    </w:p>
    <w:p w:rsidR="002E0B42" w:rsidRPr="005E03F9" w:rsidRDefault="00933D01" w:rsidP="005E03F9">
      <w:pPr>
        <w:spacing w:line="360" w:lineRule="auto"/>
        <w:ind w:firstLineChars="200" w:firstLine="480"/>
        <w:rPr>
          <w:rFonts w:ascii="宋体" w:eastAsia="宋体" w:hAnsi="宋体" w:cs="宋体"/>
          <w:kern w:val="0"/>
          <w:sz w:val="24"/>
          <w:szCs w:val="24"/>
        </w:rPr>
      </w:pPr>
      <w:r w:rsidRPr="005E03F9">
        <w:rPr>
          <w:rFonts w:ascii="宋体" w:eastAsia="宋体" w:hAnsi="宋体" w:cs="宋体" w:hint="eastAsia"/>
          <w:kern w:val="0"/>
          <w:sz w:val="24"/>
          <w:szCs w:val="24"/>
        </w:rPr>
        <w:t>根据标准第二稿及专家意见，制定实地调研计划和调研方案，通过设计访问提纲和问卷调查分析了广东省地区基层公共文化服务的现状情况。</w:t>
      </w:r>
    </w:p>
    <w:p w:rsidR="00933D01" w:rsidRPr="005E03F9" w:rsidRDefault="00933D01" w:rsidP="005E03F9">
      <w:pPr>
        <w:spacing w:line="360" w:lineRule="auto"/>
        <w:ind w:firstLineChars="200" w:firstLine="480"/>
        <w:rPr>
          <w:rFonts w:ascii="宋体" w:eastAsia="宋体" w:hAnsi="宋体" w:cs="宋体"/>
          <w:kern w:val="0"/>
          <w:sz w:val="24"/>
          <w:szCs w:val="24"/>
        </w:rPr>
      </w:pPr>
      <w:r w:rsidRPr="005E03F9">
        <w:rPr>
          <w:rFonts w:ascii="宋体" w:eastAsia="宋体" w:hAnsi="宋体" w:cs="宋体" w:hint="eastAsia"/>
          <w:kern w:val="0"/>
          <w:sz w:val="24"/>
          <w:szCs w:val="24"/>
        </w:rPr>
        <w:t>2013年6月至8月，选取广东省内具有代表</w:t>
      </w:r>
      <w:r w:rsidR="00CE7049" w:rsidRPr="005E03F9">
        <w:rPr>
          <w:rFonts w:ascii="宋体" w:eastAsia="宋体" w:hAnsi="宋体" w:cs="宋体" w:hint="eastAsia"/>
          <w:kern w:val="0"/>
          <w:sz w:val="24"/>
          <w:szCs w:val="24"/>
        </w:rPr>
        <w:t>性的</w:t>
      </w:r>
      <w:r w:rsidRPr="005E03F9">
        <w:rPr>
          <w:rFonts w:ascii="宋体" w:eastAsia="宋体" w:hAnsi="宋体" w:cs="宋体" w:hint="eastAsia"/>
          <w:kern w:val="0"/>
          <w:sz w:val="24"/>
          <w:szCs w:val="24"/>
        </w:rPr>
        <w:t>乡镇文化站作为调研对象，走访佛山顺德区北滘文化中心、佛山顺德区杏坛镇文化站、中山市火炬开发区文化中心、东莞常平镇文化中心。调研中针对文化站服务基础设施设备、免费开放内容、提供服务项目、人员配置、资金实力等集合站内实际运作情况，各文化站结合本站情况纷纷做了深入的探讨和交流，通过调研对站内服务现状和存在问题做了深入了解。</w:t>
      </w:r>
      <w:r w:rsidR="002E0B42" w:rsidRPr="005E03F9">
        <w:rPr>
          <w:rFonts w:ascii="宋体" w:eastAsia="宋体" w:hAnsi="宋体" w:cs="宋体" w:hint="eastAsia"/>
          <w:kern w:val="0"/>
          <w:sz w:val="24"/>
          <w:szCs w:val="24"/>
        </w:rPr>
        <w:t>并</w:t>
      </w:r>
      <w:r w:rsidR="00D305B6" w:rsidRPr="005E03F9">
        <w:rPr>
          <w:rFonts w:ascii="宋体" w:eastAsia="宋体" w:hAnsi="宋体" w:cs="宋体" w:hint="eastAsia"/>
          <w:kern w:val="0"/>
          <w:sz w:val="24"/>
          <w:szCs w:val="24"/>
        </w:rPr>
        <w:t>于10月</w:t>
      </w:r>
      <w:r w:rsidRPr="005E03F9">
        <w:rPr>
          <w:rFonts w:ascii="宋体" w:eastAsia="宋体" w:hAnsi="宋体" w:cs="宋体" w:hint="eastAsia"/>
          <w:kern w:val="0"/>
          <w:sz w:val="24"/>
          <w:szCs w:val="24"/>
        </w:rPr>
        <w:t>完成了《乡镇综合文化站服务标准研究》调研报告。（期间，2013年6月26日在北京</w:t>
      </w:r>
      <w:r w:rsidRPr="00D27318">
        <w:rPr>
          <w:rFonts w:ascii="宋体" w:eastAsia="宋体" w:hAnsi="宋体" w:cs="宋体" w:hint="eastAsia"/>
          <w:kern w:val="0"/>
          <w:sz w:val="24"/>
          <w:szCs w:val="24"/>
        </w:rPr>
        <w:t>“基层公共文化服务场所重要技术标准研究”</w:t>
      </w:r>
      <w:r w:rsidRPr="005E03F9">
        <w:rPr>
          <w:rFonts w:ascii="宋体" w:eastAsia="宋体" w:hAnsi="宋体" w:cs="宋体" w:hint="eastAsia"/>
          <w:kern w:val="0"/>
          <w:sz w:val="24"/>
          <w:szCs w:val="24"/>
        </w:rPr>
        <w:lastRenderedPageBreak/>
        <w:t>项目组对标准第二稿进行研讨、修订，形成第三稿。）</w:t>
      </w:r>
    </w:p>
    <w:p w:rsidR="008F1FDD" w:rsidRDefault="00CE7049" w:rsidP="005E03F9">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经过调研，</w:t>
      </w:r>
      <w:r w:rsidR="008F1FDD" w:rsidRPr="005E03F9">
        <w:rPr>
          <w:rFonts w:ascii="宋体" w:eastAsia="宋体" w:hAnsi="宋体" w:cs="宋体" w:hint="eastAsia"/>
          <w:kern w:val="0"/>
          <w:sz w:val="24"/>
          <w:szCs w:val="24"/>
        </w:rPr>
        <w:t>调研结束后，标准起草小组立即组织研讨，在新框架的基础上，充实和完善，在内部交流和沟通的基础上，</w:t>
      </w:r>
      <w:r w:rsidR="003656B5" w:rsidRPr="00972581">
        <w:rPr>
          <w:rFonts w:ascii="宋体" w:eastAsia="宋体" w:hAnsi="宋体" w:cs="宋体" w:hint="eastAsia"/>
          <w:kern w:val="0"/>
          <w:sz w:val="24"/>
          <w:szCs w:val="24"/>
        </w:rPr>
        <w:t>基本明确了文化站提供服务的服务方针，服务要求是文化站提供服务的硬件设施保障，服务规范要求是指导文化站提供的服务项目频次、服务安全是文化站服务过程中的基本安全保障，服务评价与改进是对文化站所提供服务的质量的有力保证。</w:t>
      </w:r>
      <w:r>
        <w:rPr>
          <w:rFonts w:ascii="宋体" w:eastAsia="宋体" w:hAnsi="宋体" w:cs="宋体" w:hint="eastAsia"/>
          <w:kern w:val="0"/>
          <w:sz w:val="24"/>
          <w:szCs w:val="24"/>
        </w:rPr>
        <w:t>并形成标准第四稿。</w:t>
      </w:r>
    </w:p>
    <w:p w:rsidR="008F1FDD" w:rsidRPr="005E03F9" w:rsidRDefault="008F1FDD" w:rsidP="005E03F9">
      <w:pPr>
        <w:spacing w:line="360" w:lineRule="auto"/>
        <w:ind w:firstLineChars="200" w:firstLine="480"/>
        <w:rPr>
          <w:rFonts w:ascii="宋体" w:eastAsia="宋体" w:hAnsi="宋体" w:cs="宋体"/>
          <w:kern w:val="0"/>
          <w:sz w:val="24"/>
          <w:szCs w:val="24"/>
        </w:rPr>
      </w:pPr>
      <w:r w:rsidRPr="005E03F9">
        <w:rPr>
          <w:rFonts w:ascii="宋体" w:eastAsia="宋体" w:hAnsi="宋体" w:cs="宋体" w:hint="eastAsia"/>
          <w:kern w:val="0"/>
          <w:sz w:val="24"/>
          <w:szCs w:val="24"/>
        </w:rPr>
        <w:t>2013年8月，总课题组在北京师范大学召开课题内部研讨会，在第四稿的基础上修改。总课题组认为，标准整体结构合理，重点突出，特别针对标准在用语的精确度和表述思路的梳理中做了修改。术语和定义中对“群众文化”、“群众文化活动”和“群众文化辅导”做了深刻的定义，同时引入社会团体概念，鼓励文化站导入民间团体、社会团体进馆组织群众文化活动。经修改形成标准第五稿。</w:t>
      </w:r>
      <w:r w:rsidR="00D305B6" w:rsidRPr="005E03F9">
        <w:rPr>
          <w:rFonts w:ascii="宋体" w:eastAsia="宋体" w:hAnsi="宋体" w:cs="宋体" w:hint="eastAsia"/>
          <w:kern w:val="0"/>
          <w:sz w:val="24"/>
          <w:szCs w:val="24"/>
        </w:rPr>
        <w:t>随后，标准起草小组结合调研单位对《乡镇综合文化站服务标准》反馈意见和调研报告撰写，再次对《乡镇综合文化站服务标准》（第五稿）进行修改，形成征求意见第一稿。</w:t>
      </w:r>
    </w:p>
    <w:p w:rsidR="008F1FDD" w:rsidRPr="00703087" w:rsidRDefault="00CE7049" w:rsidP="008F1FDD">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2014年</w:t>
      </w:r>
      <w:r w:rsidR="005E03F9">
        <w:rPr>
          <w:rFonts w:ascii="宋体" w:eastAsia="宋体" w:hAnsi="宋体" w:cs="宋体" w:hint="eastAsia"/>
          <w:kern w:val="0"/>
          <w:sz w:val="24"/>
          <w:szCs w:val="24"/>
        </w:rPr>
        <w:t>初</w:t>
      </w:r>
      <w:r w:rsidR="00AC3781">
        <w:rPr>
          <w:rFonts w:ascii="宋体" w:eastAsia="宋体" w:hAnsi="宋体" w:cs="宋体" w:hint="eastAsia"/>
          <w:kern w:val="0"/>
          <w:sz w:val="24"/>
          <w:szCs w:val="24"/>
        </w:rPr>
        <w:t>，</w:t>
      </w:r>
      <w:r w:rsidR="00AC3781" w:rsidRPr="00AC3781">
        <w:rPr>
          <w:rFonts w:ascii="宋体" w:eastAsia="宋体" w:hAnsi="宋体" w:cs="宋体" w:hint="eastAsia"/>
          <w:kern w:val="0"/>
          <w:sz w:val="24"/>
          <w:szCs w:val="24"/>
        </w:rPr>
        <w:t>由中国艺术科技研究所向文化部公共文化司提出申请，将标准征求意见稿向文化系统内部征求意见，文化部公共文化司</w:t>
      </w:r>
      <w:r w:rsidR="00AC3781">
        <w:rPr>
          <w:rFonts w:ascii="宋体" w:eastAsia="宋体" w:hAnsi="宋体" w:cs="宋体" w:hint="eastAsia"/>
          <w:kern w:val="0"/>
          <w:sz w:val="24"/>
          <w:szCs w:val="24"/>
        </w:rPr>
        <w:t>审核后</w:t>
      </w:r>
      <w:r w:rsidR="00AC3781" w:rsidRPr="00AC3781">
        <w:rPr>
          <w:rFonts w:ascii="宋体" w:eastAsia="宋体" w:hAnsi="宋体" w:cs="宋体" w:hint="eastAsia"/>
          <w:kern w:val="0"/>
          <w:sz w:val="24"/>
          <w:szCs w:val="24"/>
        </w:rPr>
        <w:t>通过文化部网站公示、发函等形式，</w:t>
      </w:r>
      <w:r w:rsidR="009407BC" w:rsidRPr="00972581">
        <w:rPr>
          <w:rFonts w:ascii="宋体" w:eastAsia="宋体" w:hAnsi="宋体" w:cs="宋体" w:hint="eastAsia"/>
          <w:kern w:val="0"/>
          <w:sz w:val="24"/>
          <w:szCs w:val="24"/>
        </w:rPr>
        <w:t>要求</w:t>
      </w:r>
      <w:r w:rsidR="006C2FAA">
        <w:rPr>
          <w:rFonts w:ascii="宋体" w:eastAsia="宋体" w:hAnsi="宋体" w:cs="宋体" w:hint="eastAsia"/>
          <w:kern w:val="0"/>
          <w:sz w:val="24"/>
          <w:szCs w:val="24"/>
        </w:rPr>
        <w:t>全国</w:t>
      </w:r>
      <w:r w:rsidR="009407BC" w:rsidRPr="00972581">
        <w:rPr>
          <w:rFonts w:ascii="宋体" w:eastAsia="宋体" w:hAnsi="宋体" w:cs="宋体" w:hint="eastAsia"/>
          <w:kern w:val="0"/>
          <w:sz w:val="24"/>
          <w:szCs w:val="24"/>
        </w:rPr>
        <w:t>各</w:t>
      </w:r>
      <w:r w:rsidR="006C2FAA">
        <w:rPr>
          <w:rFonts w:ascii="宋体" w:eastAsia="宋体" w:hAnsi="宋体" w:cs="宋体" w:hint="eastAsia"/>
          <w:kern w:val="0"/>
          <w:sz w:val="24"/>
          <w:szCs w:val="24"/>
        </w:rPr>
        <w:t>省</w:t>
      </w:r>
      <w:r w:rsidR="009407BC" w:rsidRPr="00972581">
        <w:rPr>
          <w:rFonts w:ascii="宋体" w:eastAsia="宋体" w:hAnsi="宋体" w:cs="宋体" w:hint="eastAsia"/>
          <w:kern w:val="0"/>
          <w:sz w:val="24"/>
          <w:szCs w:val="24"/>
        </w:rPr>
        <w:t>文化厅</w:t>
      </w:r>
      <w:r w:rsidR="006C2FAA">
        <w:rPr>
          <w:rFonts w:ascii="宋体" w:eastAsia="宋体" w:hAnsi="宋体" w:cs="宋体" w:hint="eastAsia"/>
          <w:kern w:val="0"/>
          <w:sz w:val="24"/>
          <w:szCs w:val="24"/>
        </w:rPr>
        <w:t>组织开展</w:t>
      </w:r>
      <w:r w:rsidR="009407BC" w:rsidRPr="00972581">
        <w:rPr>
          <w:rFonts w:ascii="宋体" w:eastAsia="宋体" w:hAnsi="宋体" w:cs="宋体" w:hint="eastAsia"/>
          <w:kern w:val="0"/>
          <w:sz w:val="24"/>
          <w:szCs w:val="24"/>
        </w:rPr>
        <w:t>对</w:t>
      </w:r>
      <w:r w:rsidR="006C2FAA" w:rsidRPr="005E03F9">
        <w:rPr>
          <w:rFonts w:ascii="宋体" w:eastAsia="宋体" w:hAnsi="宋体" w:cs="宋体" w:hint="eastAsia"/>
          <w:kern w:val="0"/>
          <w:sz w:val="24"/>
          <w:szCs w:val="24"/>
        </w:rPr>
        <w:t>《乡镇综合文化站服务标准》（</w:t>
      </w:r>
      <w:r w:rsidR="00D305B6" w:rsidRPr="005E03F9">
        <w:rPr>
          <w:rFonts w:ascii="宋体" w:eastAsia="宋体" w:hAnsi="宋体" w:cs="宋体" w:hint="eastAsia"/>
          <w:kern w:val="0"/>
          <w:sz w:val="24"/>
          <w:szCs w:val="24"/>
        </w:rPr>
        <w:t>征求意见第一稿</w:t>
      </w:r>
      <w:r w:rsidR="006C2FAA" w:rsidRPr="005E03F9">
        <w:rPr>
          <w:rFonts w:ascii="宋体" w:eastAsia="宋体" w:hAnsi="宋体" w:cs="宋体" w:hint="eastAsia"/>
          <w:kern w:val="0"/>
          <w:sz w:val="24"/>
          <w:szCs w:val="24"/>
        </w:rPr>
        <w:t>）</w:t>
      </w:r>
      <w:r w:rsidR="006C2FAA">
        <w:rPr>
          <w:rFonts w:ascii="宋体" w:eastAsia="宋体" w:hAnsi="宋体" w:cs="宋体" w:hint="eastAsia"/>
          <w:kern w:val="0"/>
          <w:sz w:val="24"/>
          <w:szCs w:val="24"/>
        </w:rPr>
        <w:t>征求意见</w:t>
      </w:r>
      <w:r w:rsidR="009407BC" w:rsidRPr="00972581">
        <w:rPr>
          <w:rFonts w:ascii="宋体" w:eastAsia="宋体" w:hAnsi="宋体" w:cs="宋体" w:hint="eastAsia"/>
          <w:kern w:val="0"/>
          <w:sz w:val="24"/>
          <w:szCs w:val="24"/>
        </w:rPr>
        <w:t>，浙江、广东</w:t>
      </w:r>
      <w:r w:rsidR="006C2FAA">
        <w:rPr>
          <w:rFonts w:ascii="宋体" w:eastAsia="宋体" w:hAnsi="宋体" w:cs="宋体" w:hint="eastAsia"/>
          <w:kern w:val="0"/>
          <w:sz w:val="24"/>
          <w:szCs w:val="24"/>
        </w:rPr>
        <w:t>、</w:t>
      </w:r>
      <w:r w:rsidR="009407BC" w:rsidRPr="00972581">
        <w:rPr>
          <w:rFonts w:ascii="宋体" w:eastAsia="宋体" w:hAnsi="宋体" w:cs="宋体" w:hint="eastAsia"/>
          <w:kern w:val="0"/>
          <w:sz w:val="24"/>
          <w:szCs w:val="24"/>
        </w:rPr>
        <w:t>江</w:t>
      </w:r>
      <w:r w:rsidR="009407BC" w:rsidRPr="00703087">
        <w:rPr>
          <w:rFonts w:ascii="宋体" w:eastAsia="宋体" w:hAnsi="宋体" w:cs="宋体" w:hint="eastAsia"/>
          <w:kern w:val="0"/>
          <w:sz w:val="24"/>
          <w:szCs w:val="24"/>
        </w:rPr>
        <w:t>西</w:t>
      </w:r>
      <w:r w:rsidR="006C2FAA" w:rsidRPr="00703087">
        <w:rPr>
          <w:rFonts w:ascii="宋体" w:eastAsia="宋体" w:hAnsi="宋体" w:cs="宋体" w:hint="eastAsia"/>
          <w:kern w:val="0"/>
          <w:sz w:val="24"/>
          <w:szCs w:val="24"/>
        </w:rPr>
        <w:t>、</w:t>
      </w:r>
      <w:r w:rsidR="009407BC" w:rsidRPr="00703087">
        <w:rPr>
          <w:rFonts w:ascii="宋体" w:eastAsia="宋体" w:hAnsi="宋体" w:cs="宋体" w:hint="eastAsia"/>
          <w:kern w:val="0"/>
          <w:sz w:val="24"/>
          <w:szCs w:val="24"/>
        </w:rPr>
        <w:t>重庆</w:t>
      </w:r>
      <w:r w:rsidR="00F93BC7" w:rsidRPr="00703087">
        <w:rPr>
          <w:rFonts w:ascii="宋体" w:eastAsia="宋体" w:hAnsi="宋体" w:cs="宋体" w:hint="eastAsia"/>
          <w:kern w:val="0"/>
          <w:sz w:val="24"/>
          <w:szCs w:val="24"/>
        </w:rPr>
        <w:t>、山西</w:t>
      </w:r>
      <w:r w:rsidR="00F93BC7" w:rsidRPr="00703087">
        <w:rPr>
          <w:rFonts w:ascii="宋体" w:hAnsi="宋体" w:cs="宋体" w:hint="eastAsia"/>
          <w:kern w:val="0"/>
          <w:sz w:val="24"/>
          <w:szCs w:val="24"/>
        </w:rPr>
        <w:t>、广西</w:t>
      </w:r>
      <w:r w:rsidR="006C2FAA" w:rsidRPr="00703087">
        <w:rPr>
          <w:rFonts w:ascii="宋体" w:eastAsia="宋体" w:hAnsi="宋体" w:cs="宋体" w:hint="eastAsia"/>
          <w:kern w:val="0"/>
          <w:sz w:val="24"/>
          <w:szCs w:val="24"/>
        </w:rPr>
        <w:t>等</w:t>
      </w:r>
      <w:r w:rsidR="009407BC" w:rsidRPr="00703087">
        <w:rPr>
          <w:rFonts w:ascii="宋体" w:eastAsia="宋体" w:hAnsi="宋体" w:cs="宋体" w:hint="eastAsia"/>
          <w:kern w:val="0"/>
          <w:sz w:val="24"/>
          <w:szCs w:val="24"/>
        </w:rPr>
        <w:t>文化厅</w:t>
      </w:r>
      <w:r w:rsidR="008F1FDD" w:rsidRPr="00703087">
        <w:rPr>
          <w:rFonts w:ascii="宋体" w:eastAsia="宋体" w:hAnsi="宋体" w:cs="宋体" w:hint="eastAsia"/>
          <w:kern w:val="0"/>
          <w:sz w:val="24"/>
          <w:szCs w:val="24"/>
        </w:rPr>
        <w:t>反馈</w:t>
      </w:r>
      <w:r w:rsidR="006C2FAA" w:rsidRPr="00703087">
        <w:rPr>
          <w:rFonts w:ascii="宋体" w:eastAsia="宋体" w:hAnsi="宋体" w:cs="宋体" w:hint="eastAsia"/>
          <w:kern w:val="0"/>
          <w:sz w:val="24"/>
          <w:szCs w:val="24"/>
        </w:rPr>
        <w:t>了80条意见。</w:t>
      </w:r>
    </w:p>
    <w:p w:rsidR="00D305B6" w:rsidRDefault="008F1FDD" w:rsidP="005E03F9">
      <w:pPr>
        <w:spacing w:line="360" w:lineRule="auto"/>
        <w:ind w:firstLineChars="200" w:firstLine="480"/>
        <w:rPr>
          <w:rFonts w:ascii="宋体" w:eastAsia="宋体" w:hAnsi="宋体" w:cs="宋体"/>
          <w:kern w:val="0"/>
          <w:sz w:val="24"/>
          <w:szCs w:val="24"/>
        </w:rPr>
      </w:pPr>
      <w:r w:rsidRPr="00703087">
        <w:rPr>
          <w:rFonts w:ascii="宋体" w:eastAsia="宋体" w:hAnsi="宋体" w:cs="宋体" w:hint="eastAsia"/>
          <w:kern w:val="0"/>
          <w:sz w:val="24"/>
          <w:szCs w:val="24"/>
        </w:rPr>
        <w:t>2014年3月7号，在北京召开《乡镇综合文化站服务标准》研讨会，文化部公共文化司、</w:t>
      </w:r>
      <w:r w:rsidR="000340A6" w:rsidRPr="00703087">
        <w:rPr>
          <w:rFonts w:ascii="宋体" w:eastAsia="宋体" w:hAnsi="宋体" w:cs="宋体" w:hint="eastAsia"/>
          <w:kern w:val="0"/>
          <w:sz w:val="24"/>
          <w:szCs w:val="24"/>
        </w:rPr>
        <w:t>全国公共文化发展中心、</w:t>
      </w:r>
      <w:r w:rsidRPr="00703087">
        <w:rPr>
          <w:rFonts w:ascii="宋体" w:eastAsia="宋体" w:hAnsi="宋体" w:cs="宋体" w:hint="eastAsia"/>
          <w:kern w:val="0"/>
          <w:sz w:val="24"/>
          <w:szCs w:val="24"/>
        </w:rPr>
        <w:t>清华大学公共管理学院、中央文化管理干部学院等单位</w:t>
      </w:r>
      <w:r w:rsidR="000340A6" w:rsidRPr="00703087">
        <w:rPr>
          <w:rFonts w:ascii="宋体" w:eastAsia="宋体" w:hAnsi="宋体" w:cs="宋体" w:hint="eastAsia"/>
          <w:kern w:val="0"/>
          <w:sz w:val="24"/>
          <w:szCs w:val="24"/>
        </w:rPr>
        <w:t>的</w:t>
      </w:r>
      <w:r w:rsidRPr="00703087">
        <w:rPr>
          <w:rFonts w:ascii="宋体" w:eastAsia="宋体" w:hAnsi="宋体" w:cs="宋体" w:hint="eastAsia"/>
          <w:kern w:val="0"/>
          <w:sz w:val="24"/>
          <w:szCs w:val="24"/>
        </w:rPr>
        <w:t>专家出席。对《</w:t>
      </w:r>
      <w:r w:rsidR="0072129B" w:rsidRPr="00703087">
        <w:rPr>
          <w:rFonts w:ascii="宋体" w:eastAsia="宋体" w:hAnsi="宋体" w:cs="宋体" w:hint="eastAsia"/>
          <w:kern w:val="0"/>
          <w:sz w:val="24"/>
          <w:szCs w:val="24"/>
        </w:rPr>
        <w:t>乡镇综合文化站服务标准</w:t>
      </w:r>
      <w:r w:rsidRPr="00703087">
        <w:rPr>
          <w:rFonts w:ascii="宋体" w:eastAsia="宋体" w:hAnsi="宋体" w:cs="宋体" w:hint="eastAsia"/>
          <w:kern w:val="0"/>
          <w:sz w:val="24"/>
          <w:szCs w:val="24"/>
        </w:rPr>
        <w:t>》征求意见稿的反馈意见进行讨论</w:t>
      </w:r>
      <w:r w:rsidR="00F93BC7" w:rsidRPr="00703087">
        <w:rPr>
          <w:rFonts w:ascii="宋体" w:eastAsia="宋体" w:hAnsi="宋体" w:cs="宋体" w:hint="eastAsia"/>
          <w:kern w:val="0"/>
          <w:sz w:val="24"/>
          <w:szCs w:val="24"/>
        </w:rPr>
        <w:t>，采纳了</w:t>
      </w:r>
      <w:r w:rsidR="00F93BC7" w:rsidRPr="00703087">
        <w:rPr>
          <w:rFonts w:ascii="宋体" w:hAnsi="宋体" w:cs="宋体" w:hint="eastAsia"/>
          <w:kern w:val="0"/>
          <w:sz w:val="24"/>
          <w:szCs w:val="24"/>
        </w:rPr>
        <w:t>60</w:t>
      </w:r>
      <w:r w:rsidR="00F93BC7" w:rsidRPr="00703087">
        <w:rPr>
          <w:rFonts w:ascii="宋体" w:eastAsia="宋体" w:hAnsi="宋体" w:cs="宋体" w:hint="eastAsia"/>
          <w:kern w:val="0"/>
          <w:sz w:val="24"/>
          <w:szCs w:val="24"/>
        </w:rPr>
        <w:t>条意见，不采纳</w:t>
      </w:r>
      <w:r w:rsidR="00F93BC7" w:rsidRPr="00703087">
        <w:rPr>
          <w:rFonts w:ascii="宋体" w:hAnsi="宋体" w:cs="宋体" w:hint="eastAsia"/>
          <w:kern w:val="0"/>
          <w:sz w:val="24"/>
          <w:szCs w:val="24"/>
        </w:rPr>
        <w:t>20</w:t>
      </w:r>
      <w:r w:rsidR="00F93BC7" w:rsidRPr="00703087">
        <w:rPr>
          <w:rFonts w:ascii="宋体" w:eastAsia="宋体" w:hAnsi="宋体" w:cs="宋体" w:hint="eastAsia"/>
          <w:kern w:val="0"/>
          <w:sz w:val="24"/>
          <w:szCs w:val="24"/>
        </w:rPr>
        <w:t>条，不采纳的主要意见：一是用语，二是非标准规范的内容，如经费保障等</w:t>
      </w:r>
      <w:r w:rsidRPr="00703087">
        <w:rPr>
          <w:rFonts w:ascii="宋体" w:eastAsia="宋体" w:hAnsi="宋体" w:cs="宋体" w:hint="eastAsia"/>
          <w:kern w:val="0"/>
          <w:sz w:val="24"/>
          <w:szCs w:val="24"/>
        </w:rPr>
        <w:t>。与</w:t>
      </w:r>
      <w:r w:rsidRPr="005E03F9">
        <w:rPr>
          <w:rFonts w:ascii="宋体" w:eastAsia="宋体" w:hAnsi="宋体" w:cs="宋体" w:hint="eastAsia"/>
          <w:kern w:val="0"/>
          <w:sz w:val="24"/>
          <w:szCs w:val="24"/>
        </w:rPr>
        <w:t>会专家一致认为：</w:t>
      </w:r>
      <w:r w:rsidR="0072129B" w:rsidRPr="005E03F9">
        <w:rPr>
          <w:rFonts w:ascii="宋体" w:eastAsia="宋体" w:hAnsi="宋体" w:cs="宋体" w:hint="eastAsia"/>
          <w:kern w:val="0"/>
          <w:sz w:val="24"/>
          <w:szCs w:val="24"/>
        </w:rPr>
        <w:t>该</w:t>
      </w:r>
      <w:r w:rsidRPr="005E03F9">
        <w:rPr>
          <w:rFonts w:ascii="宋体" w:eastAsia="宋体" w:hAnsi="宋体" w:cs="宋体" w:hint="eastAsia"/>
          <w:kern w:val="0"/>
          <w:sz w:val="24"/>
          <w:szCs w:val="24"/>
        </w:rPr>
        <w:t>标准结构合理、重点突出、内容科学，达到了国内先进水平，但在某些具体条款的表述方面应更加精炼、准确，文化站突出服务内容等。标准起草小组</w:t>
      </w:r>
      <w:r w:rsidR="0072129B" w:rsidRPr="005E03F9">
        <w:rPr>
          <w:rFonts w:ascii="宋体" w:eastAsia="宋体" w:hAnsi="宋体" w:cs="宋体" w:hint="eastAsia"/>
          <w:kern w:val="0"/>
          <w:sz w:val="24"/>
          <w:szCs w:val="24"/>
        </w:rPr>
        <w:t>针对文化系统内部征求意见的反馈、讨论会上专家提出的意见，</w:t>
      </w:r>
      <w:r w:rsidRPr="005E03F9">
        <w:rPr>
          <w:rFonts w:ascii="宋体" w:eastAsia="宋体" w:hAnsi="宋体" w:cs="宋体" w:hint="eastAsia"/>
          <w:kern w:val="0"/>
          <w:sz w:val="24"/>
          <w:szCs w:val="24"/>
        </w:rPr>
        <w:t>对标准进行了认真的修改，对标</w:t>
      </w:r>
      <w:bookmarkStart w:id="0" w:name="_GoBack"/>
      <w:bookmarkEnd w:id="0"/>
      <w:r w:rsidRPr="005E03F9">
        <w:rPr>
          <w:rFonts w:ascii="宋体" w:eastAsia="宋体" w:hAnsi="宋体" w:cs="宋体" w:hint="eastAsia"/>
          <w:kern w:val="0"/>
          <w:sz w:val="24"/>
          <w:szCs w:val="24"/>
        </w:rPr>
        <w:t>准的具体条款进了深入、细致的讨论，使之更加准确、合理和规范；特别强调文化站服务标准抓紧出台。总体原则是对文化站的服务标准服务频次、服务项目等事项尽量</w:t>
      </w:r>
      <w:r w:rsidRPr="005E03F9">
        <w:rPr>
          <w:rFonts w:ascii="宋体" w:eastAsia="宋体" w:hAnsi="宋体" w:cs="宋体" w:hint="eastAsia"/>
          <w:kern w:val="0"/>
          <w:sz w:val="24"/>
          <w:szCs w:val="24"/>
        </w:rPr>
        <w:lastRenderedPageBreak/>
        <w:t>减少、突出重点方面，抓住基本服务项目</w:t>
      </w:r>
      <w:r w:rsidR="0072129B" w:rsidRPr="005E03F9">
        <w:rPr>
          <w:rFonts w:ascii="宋体" w:eastAsia="宋体" w:hAnsi="宋体" w:cs="宋体" w:hint="eastAsia"/>
          <w:kern w:val="0"/>
          <w:sz w:val="24"/>
          <w:szCs w:val="24"/>
        </w:rPr>
        <w:t>，以满足群众基本文化生活</w:t>
      </w:r>
      <w:r w:rsidRPr="005E03F9">
        <w:rPr>
          <w:rFonts w:ascii="宋体" w:eastAsia="宋体" w:hAnsi="宋体" w:cs="宋体" w:hint="eastAsia"/>
          <w:kern w:val="0"/>
          <w:sz w:val="24"/>
          <w:szCs w:val="24"/>
        </w:rPr>
        <w:t>。</w:t>
      </w:r>
      <w:r w:rsidR="0072129B" w:rsidRPr="005E03F9">
        <w:rPr>
          <w:rFonts w:ascii="宋体" w:eastAsia="宋体" w:hAnsi="宋体" w:cs="宋体" w:hint="eastAsia"/>
          <w:kern w:val="0"/>
          <w:sz w:val="24"/>
          <w:szCs w:val="24"/>
        </w:rPr>
        <w:t>形成本标准最终征求意见稿</w:t>
      </w:r>
      <w:r w:rsidR="005E03F9" w:rsidRPr="005E03F9">
        <w:rPr>
          <w:rFonts w:ascii="宋体" w:eastAsia="宋体" w:hAnsi="宋体" w:cs="宋体" w:hint="eastAsia"/>
          <w:kern w:val="0"/>
          <w:sz w:val="24"/>
          <w:szCs w:val="24"/>
        </w:rPr>
        <w:t>，该标准由</w:t>
      </w:r>
      <w:r w:rsidR="00D305B6" w:rsidRPr="005E03F9">
        <w:rPr>
          <w:rFonts w:ascii="宋体" w:eastAsia="宋体" w:hAnsi="宋体" w:cs="宋体" w:hint="eastAsia"/>
          <w:kern w:val="0"/>
          <w:sz w:val="24"/>
          <w:szCs w:val="24"/>
        </w:rPr>
        <w:t>前言</w:t>
      </w:r>
      <w:r w:rsidR="005E03F9" w:rsidRPr="005E03F9">
        <w:rPr>
          <w:rFonts w:ascii="宋体" w:eastAsia="宋体" w:hAnsi="宋体" w:cs="宋体" w:hint="eastAsia"/>
          <w:kern w:val="0"/>
          <w:sz w:val="24"/>
          <w:szCs w:val="24"/>
        </w:rPr>
        <w:t>、</w:t>
      </w:r>
      <w:r w:rsidR="00D305B6" w:rsidRPr="005E03F9">
        <w:rPr>
          <w:rFonts w:ascii="宋体" w:eastAsia="宋体" w:hAnsi="宋体" w:cs="宋体" w:hint="eastAsia"/>
          <w:kern w:val="0"/>
          <w:sz w:val="24"/>
          <w:szCs w:val="24"/>
        </w:rPr>
        <w:t>范围</w:t>
      </w:r>
      <w:r w:rsidR="005E03F9" w:rsidRPr="005E03F9">
        <w:rPr>
          <w:rFonts w:ascii="宋体" w:eastAsia="宋体" w:hAnsi="宋体" w:cs="宋体" w:hint="eastAsia"/>
          <w:kern w:val="0"/>
          <w:sz w:val="24"/>
          <w:szCs w:val="24"/>
        </w:rPr>
        <w:t>、</w:t>
      </w:r>
      <w:r w:rsidR="00D305B6" w:rsidRPr="005E03F9">
        <w:rPr>
          <w:rFonts w:ascii="宋体" w:eastAsia="宋体" w:hAnsi="宋体" w:cs="宋体" w:hint="eastAsia"/>
          <w:kern w:val="0"/>
          <w:sz w:val="24"/>
          <w:szCs w:val="24"/>
        </w:rPr>
        <w:t>规范性引用文件</w:t>
      </w:r>
      <w:r w:rsidR="005E03F9" w:rsidRPr="005E03F9">
        <w:rPr>
          <w:rFonts w:ascii="宋体" w:eastAsia="宋体" w:hAnsi="宋体" w:cs="宋体" w:hint="eastAsia"/>
          <w:kern w:val="0"/>
          <w:sz w:val="24"/>
          <w:szCs w:val="24"/>
        </w:rPr>
        <w:t>、</w:t>
      </w:r>
      <w:r w:rsidR="00D305B6" w:rsidRPr="005E03F9">
        <w:rPr>
          <w:rFonts w:ascii="宋体" w:eastAsia="宋体" w:hAnsi="宋体" w:cs="宋体" w:hint="eastAsia"/>
          <w:kern w:val="0"/>
          <w:sz w:val="24"/>
          <w:szCs w:val="24"/>
        </w:rPr>
        <w:t>术语和定义</w:t>
      </w:r>
      <w:r w:rsidR="005E03F9" w:rsidRPr="005E03F9">
        <w:rPr>
          <w:rFonts w:ascii="宋体" w:eastAsia="宋体" w:hAnsi="宋体" w:cs="宋体" w:hint="eastAsia"/>
          <w:kern w:val="0"/>
          <w:sz w:val="24"/>
          <w:szCs w:val="24"/>
        </w:rPr>
        <w:t>、</w:t>
      </w:r>
      <w:r w:rsidR="00D305B6" w:rsidRPr="005E03F9">
        <w:rPr>
          <w:rFonts w:ascii="宋体" w:eastAsia="宋体" w:hAnsi="宋体" w:cs="宋体" w:hint="eastAsia"/>
          <w:kern w:val="0"/>
          <w:sz w:val="24"/>
          <w:szCs w:val="24"/>
        </w:rPr>
        <w:t>总则</w:t>
      </w:r>
      <w:r w:rsidR="005E03F9" w:rsidRPr="005E03F9">
        <w:rPr>
          <w:rFonts w:ascii="宋体" w:eastAsia="宋体" w:hAnsi="宋体" w:cs="宋体" w:hint="eastAsia"/>
          <w:kern w:val="0"/>
          <w:sz w:val="24"/>
          <w:szCs w:val="24"/>
        </w:rPr>
        <w:t>、</w:t>
      </w:r>
      <w:r w:rsidR="00D305B6" w:rsidRPr="005E03F9">
        <w:rPr>
          <w:rFonts w:ascii="宋体" w:eastAsia="宋体" w:hAnsi="宋体" w:cs="宋体" w:hint="eastAsia"/>
          <w:kern w:val="0"/>
          <w:sz w:val="24"/>
          <w:szCs w:val="24"/>
        </w:rPr>
        <w:t>服务条件</w:t>
      </w:r>
      <w:r w:rsidR="005E03F9" w:rsidRPr="005E03F9">
        <w:rPr>
          <w:rFonts w:ascii="宋体" w:eastAsia="宋体" w:hAnsi="宋体" w:cs="宋体" w:hint="eastAsia"/>
          <w:kern w:val="0"/>
          <w:sz w:val="24"/>
          <w:szCs w:val="24"/>
        </w:rPr>
        <w:t>、</w:t>
      </w:r>
      <w:r w:rsidR="00D305B6" w:rsidRPr="005E03F9">
        <w:rPr>
          <w:rFonts w:ascii="宋体" w:eastAsia="宋体" w:hAnsi="宋体" w:cs="宋体" w:hint="eastAsia"/>
          <w:kern w:val="0"/>
          <w:sz w:val="24"/>
          <w:szCs w:val="24"/>
        </w:rPr>
        <w:t>服务规范</w:t>
      </w:r>
      <w:r w:rsidR="005E03F9" w:rsidRPr="005E03F9">
        <w:rPr>
          <w:rFonts w:ascii="宋体" w:eastAsia="宋体" w:hAnsi="宋体" w:cs="宋体" w:hint="eastAsia"/>
          <w:kern w:val="0"/>
          <w:sz w:val="24"/>
          <w:szCs w:val="24"/>
        </w:rPr>
        <w:t>、</w:t>
      </w:r>
      <w:r w:rsidR="00D305B6" w:rsidRPr="005E03F9">
        <w:rPr>
          <w:rFonts w:ascii="宋体" w:eastAsia="宋体" w:hAnsi="宋体" w:cs="宋体" w:hint="eastAsia"/>
          <w:kern w:val="0"/>
          <w:sz w:val="24"/>
          <w:szCs w:val="24"/>
        </w:rPr>
        <w:t>服务安全</w:t>
      </w:r>
      <w:r w:rsidR="005E03F9" w:rsidRPr="005E03F9">
        <w:rPr>
          <w:rFonts w:ascii="宋体" w:eastAsia="宋体" w:hAnsi="宋体" w:cs="宋体" w:hint="eastAsia"/>
          <w:kern w:val="0"/>
          <w:sz w:val="24"/>
          <w:szCs w:val="24"/>
        </w:rPr>
        <w:t>、</w:t>
      </w:r>
      <w:r w:rsidR="00D305B6" w:rsidRPr="005E03F9">
        <w:rPr>
          <w:rFonts w:ascii="宋体" w:eastAsia="宋体" w:hAnsi="宋体" w:cs="宋体" w:hint="eastAsia"/>
          <w:kern w:val="0"/>
          <w:sz w:val="24"/>
          <w:szCs w:val="24"/>
        </w:rPr>
        <w:t>服务评价和改进</w:t>
      </w:r>
      <w:r w:rsidR="005E03F9" w:rsidRPr="005E03F9">
        <w:rPr>
          <w:rFonts w:ascii="宋体" w:eastAsia="宋体" w:hAnsi="宋体" w:cs="宋体" w:hint="eastAsia"/>
          <w:kern w:val="0"/>
          <w:sz w:val="24"/>
          <w:szCs w:val="24"/>
        </w:rPr>
        <w:t>等等组成。</w:t>
      </w:r>
    </w:p>
    <w:p w:rsidR="000340A6" w:rsidRPr="005E03F9" w:rsidRDefault="000340A6" w:rsidP="005E03F9">
      <w:pPr>
        <w:spacing w:line="360" w:lineRule="auto"/>
        <w:ind w:firstLineChars="200" w:firstLine="480"/>
        <w:rPr>
          <w:rFonts w:ascii="宋体" w:eastAsia="宋体" w:hAnsi="宋体" w:cs="宋体"/>
          <w:kern w:val="0"/>
          <w:sz w:val="24"/>
          <w:szCs w:val="24"/>
        </w:rPr>
      </w:pPr>
    </w:p>
    <w:p w:rsidR="005E03F9" w:rsidRPr="005E03F9" w:rsidRDefault="00094EF9" w:rsidP="005E03F9">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标准</w:t>
      </w:r>
      <w:r w:rsidR="005E03F9" w:rsidRPr="005E03F9">
        <w:rPr>
          <w:rFonts w:ascii="宋体" w:eastAsia="宋体" w:hAnsi="宋体" w:cs="宋体" w:hint="eastAsia"/>
          <w:kern w:val="0"/>
          <w:sz w:val="24"/>
          <w:szCs w:val="24"/>
        </w:rPr>
        <w:t>主要条款说明：</w:t>
      </w:r>
    </w:p>
    <w:p w:rsidR="005E03F9" w:rsidRPr="005E03F9" w:rsidRDefault="005E03F9" w:rsidP="005E03F9">
      <w:pPr>
        <w:spacing w:line="360" w:lineRule="auto"/>
        <w:ind w:firstLineChars="200" w:firstLine="480"/>
        <w:rPr>
          <w:rFonts w:ascii="宋体" w:eastAsia="宋体" w:hAnsi="宋体" w:cs="宋体"/>
          <w:kern w:val="0"/>
          <w:sz w:val="24"/>
          <w:szCs w:val="24"/>
        </w:rPr>
      </w:pPr>
      <w:r w:rsidRPr="005E03F9">
        <w:rPr>
          <w:rFonts w:ascii="宋体" w:eastAsia="宋体" w:hAnsi="宋体" w:cs="宋体" w:hint="eastAsia"/>
          <w:kern w:val="0"/>
          <w:sz w:val="24"/>
          <w:szCs w:val="24"/>
        </w:rPr>
        <w:t>1、范围</w:t>
      </w:r>
    </w:p>
    <w:p w:rsidR="00876C87" w:rsidRDefault="005E03F9" w:rsidP="00876C87">
      <w:pPr>
        <w:spacing w:line="360" w:lineRule="auto"/>
        <w:ind w:firstLineChars="200" w:firstLine="480"/>
        <w:rPr>
          <w:rFonts w:ascii="宋体" w:eastAsia="宋体" w:hAnsi="宋体" w:cs="宋体"/>
          <w:kern w:val="0"/>
          <w:sz w:val="24"/>
          <w:szCs w:val="24"/>
        </w:rPr>
      </w:pPr>
      <w:r w:rsidRPr="005E03F9">
        <w:rPr>
          <w:rFonts w:ascii="宋体" w:eastAsia="宋体" w:hAnsi="宋体" w:cs="宋体" w:hint="eastAsia"/>
          <w:kern w:val="0"/>
          <w:sz w:val="24"/>
          <w:szCs w:val="24"/>
        </w:rPr>
        <w:t>本标准的适用范围除了规定“适用于设置在乡、镇、民族乡的综合文化站（综合性文化服务中心）”外，</w:t>
      </w:r>
      <w:r>
        <w:rPr>
          <w:rFonts w:ascii="宋体" w:eastAsia="宋体" w:hAnsi="宋体" w:cs="宋体" w:hint="eastAsia"/>
          <w:kern w:val="0"/>
          <w:sz w:val="24"/>
          <w:szCs w:val="24"/>
        </w:rPr>
        <w:t>还规定“</w:t>
      </w:r>
      <w:r w:rsidRPr="005E03F9">
        <w:rPr>
          <w:rFonts w:ascii="宋体" w:eastAsia="宋体" w:hAnsi="宋体" w:cs="宋体" w:hint="eastAsia"/>
          <w:kern w:val="0"/>
          <w:sz w:val="24"/>
          <w:szCs w:val="24"/>
        </w:rPr>
        <w:t>城市街道综合文化站（综合性文化服务中心）可参照执行</w:t>
      </w:r>
      <w:r>
        <w:rPr>
          <w:rFonts w:ascii="宋体" w:eastAsia="宋体" w:hAnsi="宋体" w:cs="宋体" w:hint="eastAsia"/>
          <w:kern w:val="0"/>
          <w:sz w:val="24"/>
          <w:szCs w:val="24"/>
        </w:rPr>
        <w:t>”，主要是考虑城中村也有综合文化站。</w:t>
      </w:r>
    </w:p>
    <w:p w:rsidR="00876C87" w:rsidRDefault="00876C87" w:rsidP="00876C87">
      <w:pPr>
        <w:spacing w:line="360" w:lineRule="auto"/>
        <w:ind w:firstLineChars="200" w:firstLine="480"/>
        <w:rPr>
          <w:rFonts w:ascii="宋体" w:eastAsia="宋体" w:hAnsi="宋体" w:cs="宋体"/>
          <w:kern w:val="0"/>
          <w:sz w:val="24"/>
          <w:szCs w:val="24"/>
        </w:rPr>
      </w:pPr>
      <w:r w:rsidRPr="00876C87">
        <w:rPr>
          <w:rFonts w:ascii="宋体" w:eastAsia="宋体" w:hAnsi="宋体" w:cs="宋体" w:hint="eastAsia"/>
          <w:kern w:val="0"/>
          <w:sz w:val="24"/>
          <w:szCs w:val="24"/>
        </w:rPr>
        <w:t>2、术语和定义</w:t>
      </w:r>
    </w:p>
    <w:p w:rsidR="00876C87" w:rsidRPr="00876C87" w:rsidRDefault="00876C87" w:rsidP="00876C87">
      <w:pPr>
        <w:spacing w:line="360" w:lineRule="auto"/>
        <w:ind w:firstLineChars="200" w:firstLine="480"/>
        <w:rPr>
          <w:rFonts w:ascii="宋体" w:eastAsia="宋体" w:hAnsi="宋体" w:cs="宋体"/>
          <w:kern w:val="0"/>
          <w:sz w:val="24"/>
          <w:szCs w:val="24"/>
        </w:rPr>
      </w:pPr>
      <w:r w:rsidRPr="00876C87">
        <w:rPr>
          <w:rFonts w:ascii="宋体" w:eastAsia="宋体" w:hAnsi="宋体" w:cs="宋体" w:hint="eastAsia"/>
          <w:kern w:val="0"/>
          <w:sz w:val="24"/>
          <w:szCs w:val="24"/>
        </w:rPr>
        <w:t>本标准使用的术语和定义与另外一项国家标准《文化馆服务标准》相一致。</w:t>
      </w:r>
    </w:p>
    <w:p w:rsidR="00876C87" w:rsidRPr="00876C87" w:rsidRDefault="00876C87" w:rsidP="00876C87">
      <w:pPr>
        <w:spacing w:line="360" w:lineRule="auto"/>
        <w:ind w:firstLineChars="200" w:firstLine="480"/>
        <w:rPr>
          <w:rFonts w:ascii="宋体" w:eastAsia="宋体" w:hAnsi="宋体" w:cs="宋体"/>
          <w:kern w:val="0"/>
          <w:sz w:val="24"/>
          <w:szCs w:val="24"/>
        </w:rPr>
      </w:pPr>
      <w:r w:rsidRPr="00876C87">
        <w:rPr>
          <w:rFonts w:ascii="宋体" w:eastAsia="宋体" w:hAnsi="宋体" w:cs="宋体" w:hint="eastAsia"/>
          <w:kern w:val="0"/>
          <w:sz w:val="24"/>
          <w:szCs w:val="24"/>
        </w:rPr>
        <w:t>3、总则</w:t>
      </w:r>
    </w:p>
    <w:p w:rsidR="00876C87" w:rsidRDefault="00876C87" w:rsidP="00876C87">
      <w:pPr>
        <w:spacing w:line="360" w:lineRule="auto"/>
        <w:ind w:firstLineChars="200" w:firstLine="480"/>
        <w:rPr>
          <w:rFonts w:ascii="宋体" w:eastAsia="宋体" w:hAnsi="宋体" w:cs="宋体"/>
          <w:kern w:val="0"/>
          <w:sz w:val="24"/>
          <w:szCs w:val="24"/>
        </w:rPr>
      </w:pPr>
      <w:r w:rsidRPr="00876C87">
        <w:rPr>
          <w:rFonts w:ascii="宋体" w:eastAsia="宋体" w:hAnsi="宋体" w:cs="宋体" w:hint="eastAsia"/>
          <w:kern w:val="0"/>
          <w:sz w:val="24"/>
          <w:szCs w:val="24"/>
        </w:rPr>
        <w:t>本标准明确文化站是面向服务人口提供群众文化服务的专用场所和机构，是公共文化服务体系的重要组成部分。文化站应依据国家关于农村文化建设发展的要求，履行政府关于农村文化建设的公共文化服务职能，并不断提高公共文化服务效能。</w:t>
      </w:r>
    </w:p>
    <w:p w:rsidR="00876C87" w:rsidRDefault="00876C87" w:rsidP="00876C87">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4、</w:t>
      </w:r>
      <w:r w:rsidRPr="00876C87">
        <w:rPr>
          <w:rFonts w:ascii="宋体" w:eastAsia="宋体" w:hAnsi="宋体" w:cs="宋体" w:hint="eastAsia"/>
          <w:kern w:val="0"/>
          <w:sz w:val="24"/>
          <w:szCs w:val="24"/>
        </w:rPr>
        <w:t>服务条件</w:t>
      </w:r>
    </w:p>
    <w:p w:rsidR="00876C87" w:rsidRPr="00876C87" w:rsidRDefault="00876C87" w:rsidP="00876C87">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文化站的服务条件由</w:t>
      </w:r>
      <w:r w:rsidRPr="00876C87">
        <w:rPr>
          <w:rFonts w:ascii="宋体" w:eastAsia="宋体" w:hAnsi="宋体" w:cs="宋体" w:hint="eastAsia"/>
          <w:kern w:val="0"/>
          <w:sz w:val="24"/>
          <w:szCs w:val="24"/>
        </w:rPr>
        <w:t>设施设备、服务要求、服务人员</w:t>
      </w:r>
      <w:r w:rsidR="00960D67">
        <w:rPr>
          <w:rFonts w:ascii="宋体" w:eastAsia="宋体" w:hAnsi="宋体" w:cs="宋体" w:hint="eastAsia"/>
          <w:kern w:val="0"/>
          <w:sz w:val="24"/>
          <w:szCs w:val="24"/>
        </w:rPr>
        <w:t>三</w:t>
      </w:r>
      <w:r w:rsidR="00C63938">
        <w:rPr>
          <w:rFonts w:ascii="宋体" w:eastAsia="宋体" w:hAnsi="宋体" w:cs="宋体" w:hint="eastAsia"/>
          <w:kern w:val="0"/>
          <w:sz w:val="24"/>
          <w:szCs w:val="24"/>
        </w:rPr>
        <w:t>大</w:t>
      </w:r>
      <w:r w:rsidR="00960D67">
        <w:rPr>
          <w:rFonts w:ascii="宋体" w:eastAsia="宋体" w:hAnsi="宋体" w:cs="宋体" w:hint="eastAsia"/>
          <w:kern w:val="0"/>
          <w:sz w:val="24"/>
          <w:szCs w:val="24"/>
        </w:rPr>
        <w:t>方面</w:t>
      </w:r>
      <w:r w:rsidRPr="00876C87">
        <w:rPr>
          <w:rFonts w:ascii="宋体" w:eastAsia="宋体" w:hAnsi="宋体" w:cs="宋体" w:hint="eastAsia"/>
          <w:kern w:val="0"/>
          <w:sz w:val="24"/>
          <w:szCs w:val="24"/>
        </w:rPr>
        <w:t>组成。</w:t>
      </w:r>
    </w:p>
    <w:p w:rsidR="00876C87" w:rsidRDefault="00876C87" w:rsidP="00876C87">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5、</w:t>
      </w:r>
      <w:r w:rsidRPr="00876C87">
        <w:rPr>
          <w:rFonts w:ascii="宋体" w:eastAsia="宋体" w:hAnsi="宋体" w:cs="宋体" w:hint="eastAsia"/>
          <w:kern w:val="0"/>
          <w:sz w:val="24"/>
          <w:szCs w:val="24"/>
        </w:rPr>
        <w:t>服务规范</w:t>
      </w:r>
    </w:p>
    <w:p w:rsidR="00960D67" w:rsidRDefault="00960D67" w:rsidP="00960D67">
      <w:pPr>
        <w:spacing w:line="360" w:lineRule="auto"/>
        <w:ind w:firstLineChars="200" w:firstLine="480"/>
        <w:rPr>
          <w:rFonts w:ascii="宋体" w:eastAsia="宋体" w:hAnsi="宋体" w:cs="宋体"/>
          <w:kern w:val="0"/>
          <w:sz w:val="24"/>
          <w:szCs w:val="24"/>
        </w:rPr>
      </w:pPr>
      <w:r w:rsidRPr="00960D67">
        <w:rPr>
          <w:rFonts w:ascii="宋体" w:eastAsia="宋体" w:hAnsi="宋体" w:cs="宋体" w:hint="eastAsia"/>
          <w:kern w:val="0"/>
          <w:sz w:val="24"/>
          <w:szCs w:val="24"/>
        </w:rPr>
        <w:t>文化站的公共文化服务范围包括：图书阅读、文艺展演、宣传教育、民族民间艺术活动、公共数字文化服务、科学普及、体育健身、青少年校外活动、广播影视公共服务、非物质文化遗产保护等。举办各类展览、讲座，普及科学文化知识，传递信息，服务当地经济社会发展。</w:t>
      </w:r>
    </w:p>
    <w:p w:rsidR="00960D67" w:rsidRDefault="00960D67" w:rsidP="00960D67">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从</w:t>
      </w:r>
      <w:r w:rsidRPr="00960D67">
        <w:rPr>
          <w:rFonts w:ascii="宋体" w:eastAsia="宋体" w:hAnsi="宋体" w:cs="宋体" w:hint="eastAsia"/>
          <w:kern w:val="0"/>
          <w:sz w:val="24"/>
          <w:szCs w:val="24"/>
        </w:rPr>
        <w:t>综合服务、站办活动、辅导工作等三个方面提出文化站的服务频次</w:t>
      </w:r>
      <w:r>
        <w:rPr>
          <w:rFonts w:ascii="宋体" w:eastAsia="宋体" w:hAnsi="宋体" w:cs="宋体" w:hint="eastAsia"/>
          <w:kern w:val="0"/>
          <w:sz w:val="24"/>
          <w:szCs w:val="24"/>
        </w:rPr>
        <w:t>。</w:t>
      </w:r>
    </w:p>
    <w:p w:rsidR="00960D67" w:rsidRPr="00960D67" w:rsidRDefault="00960D67" w:rsidP="00960D67">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6、</w:t>
      </w:r>
      <w:r w:rsidRPr="00960D67">
        <w:rPr>
          <w:rFonts w:ascii="宋体" w:eastAsia="宋体" w:hAnsi="宋体" w:cs="宋体" w:hint="eastAsia"/>
          <w:kern w:val="0"/>
          <w:sz w:val="24"/>
          <w:szCs w:val="24"/>
        </w:rPr>
        <w:t>服务安全</w:t>
      </w:r>
    </w:p>
    <w:p w:rsidR="00960D67" w:rsidRDefault="00960D67" w:rsidP="00960D67">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重点是建立</w:t>
      </w:r>
      <w:r w:rsidRPr="00960D67">
        <w:rPr>
          <w:rFonts w:ascii="宋体" w:eastAsia="宋体" w:hAnsi="宋体" w:cs="宋体" w:hint="eastAsia"/>
          <w:kern w:val="0"/>
          <w:sz w:val="24"/>
          <w:szCs w:val="24"/>
        </w:rPr>
        <w:t>健全安全管理制度，保证在活动时有防范措施和应急预案，以应付各种突发事件的发生，同时还要求文化站应协助相关食品安全管理部门、城市管理部门、卫生部门、环境局等保障饮水和食品的安全，防止传染、污染等安全事故的发生。</w:t>
      </w:r>
    </w:p>
    <w:p w:rsidR="00960D67" w:rsidRDefault="00960D67" w:rsidP="00960D67">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lastRenderedPageBreak/>
        <w:t>7、</w:t>
      </w:r>
      <w:r w:rsidRPr="00960D67">
        <w:rPr>
          <w:rFonts w:ascii="宋体" w:eastAsia="宋体" w:hAnsi="宋体" w:cs="宋体" w:hint="eastAsia"/>
          <w:kern w:val="0"/>
          <w:sz w:val="24"/>
          <w:szCs w:val="24"/>
        </w:rPr>
        <w:t>服务评价与改进</w:t>
      </w:r>
    </w:p>
    <w:p w:rsidR="00DE4B82" w:rsidRDefault="00960D67" w:rsidP="00DE4B82">
      <w:pPr>
        <w:spacing w:line="360" w:lineRule="auto"/>
        <w:ind w:firstLineChars="200" w:firstLine="480"/>
        <w:rPr>
          <w:rFonts w:ascii="宋体" w:eastAsia="宋体" w:hAnsi="宋体" w:cs="宋体"/>
          <w:kern w:val="0"/>
          <w:sz w:val="24"/>
          <w:szCs w:val="24"/>
        </w:rPr>
      </w:pPr>
      <w:r w:rsidRPr="00960D67">
        <w:rPr>
          <w:rFonts w:ascii="宋体" w:eastAsia="宋体" w:hAnsi="宋体" w:cs="宋体" w:hint="eastAsia"/>
          <w:kern w:val="0"/>
          <w:sz w:val="24"/>
          <w:szCs w:val="24"/>
        </w:rPr>
        <w:t>文化站内部应制定服务质量监控计划，并严格执行监控计划并记录，定期进行质量分析。并根据评价结果对不符合服务规范或体系要求的方面，以及服务规范或体系自身存在的缺陷方面提出改进措施，接受评价负责人和管理人员的审查，并将改进结果形成文档。</w:t>
      </w:r>
    </w:p>
    <w:p w:rsidR="0051071C" w:rsidRPr="0051071C" w:rsidRDefault="0051071C" w:rsidP="00FE3F9A">
      <w:pPr>
        <w:widowControl/>
        <w:spacing w:line="360" w:lineRule="auto"/>
        <w:ind w:firstLineChars="150" w:firstLine="360"/>
        <w:jc w:val="left"/>
        <w:rPr>
          <w:rFonts w:asciiTheme="minorEastAsia" w:hAnsiTheme="minorEastAsia" w:cs="宋体"/>
          <w:kern w:val="0"/>
          <w:sz w:val="24"/>
          <w:szCs w:val="24"/>
        </w:rPr>
      </w:pPr>
    </w:p>
    <w:p w:rsidR="00DE4B82" w:rsidRDefault="00DE4B82" w:rsidP="00DE4B82">
      <w:pPr>
        <w:widowControl/>
        <w:spacing w:line="360" w:lineRule="auto"/>
        <w:ind w:firstLineChars="150" w:firstLine="360"/>
        <w:jc w:val="left"/>
        <w:rPr>
          <w:rFonts w:asciiTheme="minorEastAsia" w:hAnsiTheme="minorEastAsia" w:cs="宋体"/>
          <w:kern w:val="0"/>
          <w:sz w:val="24"/>
          <w:szCs w:val="24"/>
        </w:rPr>
      </w:pPr>
      <w:r>
        <w:rPr>
          <w:rFonts w:asciiTheme="minorEastAsia" w:hAnsiTheme="minorEastAsia" w:cs="宋体" w:hint="eastAsia"/>
          <w:kern w:val="0"/>
          <w:sz w:val="24"/>
          <w:szCs w:val="24"/>
        </w:rPr>
        <w:t>附：标准编制过程中参考文件、法规、等级评价标准：</w:t>
      </w:r>
    </w:p>
    <w:p w:rsidR="00DE4B82" w:rsidRDefault="00DE4B82" w:rsidP="00DE4B82">
      <w:pPr>
        <w:widowControl/>
        <w:spacing w:line="360" w:lineRule="auto"/>
        <w:ind w:firstLineChars="150" w:firstLine="360"/>
        <w:jc w:val="left"/>
        <w:rPr>
          <w:rFonts w:asciiTheme="minorEastAsia" w:hAnsiTheme="minorEastAsia" w:cs="宋体"/>
          <w:bCs/>
          <w:kern w:val="0"/>
          <w:sz w:val="24"/>
          <w:szCs w:val="24"/>
        </w:rPr>
      </w:pPr>
      <w:r w:rsidRPr="0093785C">
        <w:rPr>
          <w:rFonts w:asciiTheme="minorEastAsia" w:hAnsiTheme="minorEastAsia" w:cs="宋体"/>
          <w:bCs/>
          <w:kern w:val="0"/>
          <w:sz w:val="24"/>
          <w:szCs w:val="24"/>
        </w:rPr>
        <w:t>关于推进全国美术馆公共图书馆文化馆（站）免费开放工作的意见</w:t>
      </w:r>
      <w:r>
        <w:rPr>
          <w:rFonts w:asciiTheme="minorEastAsia" w:hAnsiTheme="minorEastAsia" w:cs="宋体" w:hint="eastAsia"/>
          <w:bCs/>
          <w:kern w:val="0"/>
          <w:sz w:val="24"/>
          <w:szCs w:val="24"/>
        </w:rPr>
        <w:t>；</w:t>
      </w:r>
    </w:p>
    <w:p w:rsidR="00DE4B82" w:rsidRDefault="00DE4B82" w:rsidP="00DE4B82">
      <w:pPr>
        <w:widowControl/>
        <w:spacing w:line="360" w:lineRule="auto"/>
        <w:ind w:firstLineChars="150" w:firstLine="360"/>
        <w:jc w:val="left"/>
        <w:rPr>
          <w:rFonts w:asciiTheme="minorEastAsia" w:hAnsiTheme="minorEastAsia" w:cs="宋体"/>
          <w:kern w:val="0"/>
          <w:sz w:val="24"/>
          <w:szCs w:val="24"/>
        </w:rPr>
      </w:pPr>
      <w:r w:rsidRPr="0093785C">
        <w:rPr>
          <w:rFonts w:asciiTheme="minorEastAsia" w:hAnsiTheme="minorEastAsia" w:cs="宋体"/>
          <w:kern w:val="0"/>
          <w:sz w:val="24"/>
          <w:szCs w:val="24"/>
        </w:rPr>
        <w:t>中共中央办公厅　国务院办公厅 关于进一步加强农村文化建设的意见</w:t>
      </w:r>
      <w:r>
        <w:rPr>
          <w:rFonts w:asciiTheme="minorEastAsia" w:hAnsiTheme="minorEastAsia" w:cs="宋体" w:hint="eastAsia"/>
          <w:kern w:val="0"/>
          <w:sz w:val="24"/>
          <w:szCs w:val="24"/>
        </w:rPr>
        <w:t>；</w:t>
      </w:r>
    </w:p>
    <w:p w:rsidR="00DE4B82" w:rsidRDefault="00DE4B82" w:rsidP="00DE4B82">
      <w:pPr>
        <w:widowControl/>
        <w:spacing w:line="360" w:lineRule="auto"/>
        <w:ind w:firstLineChars="150" w:firstLine="360"/>
        <w:jc w:val="left"/>
        <w:rPr>
          <w:rFonts w:asciiTheme="minorEastAsia" w:hAnsiTheme="minorEastAsia" w:cs="宋体"/>
          <w:kern w:val="0"/>
          <w:sz w:val="24"/>
          <w:szCs w:val="24"/>
        </w:rPr>
      </w:pPr>
      <w:r w:rsidRPr="0093785C">
        <w:rPr>
          <w:rFonts w:asciiTheme="minorEastAsia" w:hAnsiTheme="minorEastAsia" w:cs="宋体"/>
          <w:kern w:val="0"/>
          <w:sz w:val="24"/>
          <w:szCs w:val="24"/>
        </w:rPr>
        <w:t>国务院办公厅转发文化部、国家计委、财政部关于进一步加强基层文化建设指导意见的通知</w:t>
      </w:r>
      <w:r>
        <w:rPr>
          <w:rFonts w:asciiTheme="minorEastAsia" w:hAnsiTheme="minorEastAsia" w:cs="宋体" w:hint="eastAsia"/>
          <w:kern w:val="0"/>
          <w:sz w:val="24"/>
          <w:szCs w:val="24"/>
        </w:rPr>
        <w:t>；</w:t>
      </w:r>
    </w:p>
    <w:p w:rsidR="00DE4B82" w:rsidRDefault="00DE4B82" w:rsidP="00DE4B82">
      <w:pPr>
        <w:widowControl/>
        <w:spacing w:line="360" w:lineRule="auto"/>
        <w:ind w:firstLineChars="150" w:firstLine="360"/>
        <w:jc w:val="left"/>
        <w:rPr>
          <w:rFonts w:asciiTheme="minorEastAsia" w:hAnsiTheme="minorEastAsia" w:cs="宋体"/>
          <w:kern w:val="0"/>
          <w:sz w:val="24"/>
          <w:szCs w:val="24"/>
        </w:rPr>
      </w:pPr>
      <w:r w:rsidRPr="0093785C">
        <w:rPr>
          <w:rFonts w:asciiTheme="minorEastAsia" w:hAnsiTheme="minorEastAsia" w:cs="宋体" w:hint="eastAsia"/>
          <w:kern w:val="0"/>
          <w:sz w:val="24"/>
          <w:szCs w:val="24"/>
        </w:rPr>
        <w:t>省级</w:t>
      </w:r>
      <w:r>
        <w:rPr>
          <w:rFonts w:asciiTheme="minorEastAsia" w:hAnsiTheme="minorEastAsia" w:cs="宋体" w:hint="eastAsia"/>
          <w:kern w:val="0"/>
          <w:sz w:val="24"/>
          <w:szCs w:val="24"/>
        </w:rPr>
        <w:t>、</w:t>
      </w:r>
      <w:r w:rsidRPr="0093785C">
        <w:rPr>
          <w:rFonts w:asciiTheme="minorEastAsia" w:hAnsiTheme="minorEastAsia" w:cs="宋体" w:hint="eastAsia"/>
          <w:kern w:val="0"/>
          <w:sz w:val="24"/>
          <w:szCs w:val="24"/>
        </w:rPr>
        <w:t>副省级</w:t>
      </w:r>
      <w:r>
        <w:rPr>
          <w:rFonts w:asciiTheme="minorEastAsia" w:hAnsiTheme="minorEastAsia" w:cs="宋体" w:hint="eastAsia"/>
          <w:kern w:val="0"/>
          <w:sz w:val="24"/>
          <w:szCs w:val="24"/>
        </w:rPr>
        <w:t>、</w:t>
      </w:r>
      <w:r w:rsidRPr="0093785C">
        <w:rPr>
          <w:rFonts w:asciiTheme="minorEastAsia" w:hAnsiTheme="minorEastAsia" w:cs="宋体" w:hint="eastAsia"/>
          <w:kern w:val="0"/>
          <w:sz w:val="24"/>
          <w:szCs w:val="24"/>
        </w:rPr>
        <w:t>地市级</w:t>
      </w:r>
      <w:r>
        <w:rPr>
          <w:rFonts w:asciiTheme="minorEastAsia" w:hAnsiTheme="minorEastAsia" w:cs="宋体" w:hint="eastAsia"/>
          <w:kern w:val="0"/>
          <w:sz w:val="24"/>
          <w:szCs w:val="24"/>
        </w:rPr>
        <w:t>、</w:t>
      </w:r>
      <w:r w:rsidRPr="0093785C">
        <w:rPr>
          <w:rFonts w:asciiTheme="minorEastAsia" w:hAnsiTheme="minorEastAsia" w:cs="宋体" w:hint="eastAsia"/>
          <w:kern w:val="0"/>
          <w:sz w:val="24"/>
          <w:szCs w:val="24"/>
        </w:rPr>
        <w:t>县级文化馆等级必备条件评估标准评估细则</w:t>
      </w:r>
      <w:r w:rsidR="00134D61">
        <w:rPr>
          <w:rFonts w:asciiTheme="minorEastAsia" w:hAnsiTheme="minorEastAsia" w:cs="宋体" w:hint="eastAsia"/>
          <w:kern w:val="0"/>
          <w:sz w:val="24"/>
          <w:szCs w:val="24"/>
        </w:rPr>
        <w:t>；</w:t>
      </w:r>
    </w:p>
    <w:p w:rsidR="00282908" w:rsidRDefault="00282908" w:rsidP="00282908">
      <w:pPr>
        <w:widowControl/>
        <w:spacing w:line="360" w:lineRule="auto"/>
        <w:ind w:firstLineChars="150" w:firstLine="360"/>
        <w:jc w:val="left"/>
        <w:rPr>
          <w:rFonts w:ascii="宋体" w:hAnsi="宋体" w:cs="宋体"/>
          <w:kern w:val="0"/>
          <w:sz w:val="24"/>
          <w:szCs w:val="24"/>
        </w:rPr>
      </w:pPr>
      <w:r w:rsidRPr="00282908">
        <w:rPr>
          <w:rFonts w:ascii="宋体" w:hAnsi="宋体" w:cs="宋体" w:hint="eastAsia"/>
          <w:kern w:val="0"/>
          <w:sz w:val="24"/>
          <w:szCs w:val="24"/>
        </w:rPr>
        <w:t>建标 160-2012 乡镇综合文化站建设标准</w:t>
      </w:r>
    </w:p>
    <w:p w:rsidR="00282908" w:rsidRDefault="00282908" w:rsidP="00282908">
      <w:pPr>
        <w:widowControl/>
        <w:spacing w:line="360" w:lineRule="auto"/>
        <w:ind w:firstLineChars="150" w:firstLine="360"/>
        <w:jc w:val="left"/>
        <w:rPr>
          <w:rFonts w:ascii="宋体" w:hAnsi="宋体" w:cs="宋体"/>
          <w:kern w:val="0"/>
          <w:sz w:val="24"/>
          <w:szCs w:val="24"/>
        </w:rPr>
      </w:pPr>
      <w:r w:rsidRPr="00CA3905">
        <w:rPr>
          <w:rFonts w:ascii="宋体" w:hAnsi="宋体" w:cs="宋体" w:hint="eastAsia"/>
          <w:kern w:val="0"/>
          <w:sz w:val="24"/>
          <w:szCs w:val="24"/>
        </w:rPr>
        <w:t>建标</w:t>
      </w:r>
      <w:r w:rsidRPr="00CA3905">
        <w:rPr>
          <w:rFonts w:ascii="宋体" w:hAnsi="宋体" w:cs="宋体"/>
          <w:kern w:val="0"/>
          <w:sz w:val="24"/>
          <w:szCs w:val="24"/>
        </w:rPr>
        <w:t>136-2010</w:t>
      </w:r>
      <w:r>
        <w:rPr>
          <w:rFonts w:ascii="宋体" w:hAnsi="宋体" w:cs="宋体" w:hint="eastAsia"/>
          <w:kern w:val="0"/>
          <w:sz w:val="24"/>
          <w:szCs w:val="24"/>
        </w:rPr>
        <w:t xml:space="preserve"> </w:t>
      </w:r>
      <w:r w:rsidRPr="0093785C">
        <w:rPr>
          <w:rFonts w:ascii="宋体" w:hAnsi="宋体" w:cs="宋体" w:hint="eastAsia"/>
          <w:kern w:val="0"/>
          <w:sz w:val="24"/>
          <w:szCs w:val="24"/>
        </w:rPr>
        <w:t>文化馆建设标准</w:t>
      </w:r>
      <w:r>
        <w:rPr>
          <w:rFonts w:ascii="宋体" w:hAnsi="宋体" w:cs="宋体" w:hint="eastAsia"/>
          <w:kern w:val="0"/>
          <w:sz w:val="24"/>
          <w:szCs w:val="24"/>
        </w:rPr>
        <w:t>；</w:t>
      </w:r>
    </w:p>
    <w:p w:rsidR="00282908" w:rsidRPr="00185014" w:rsidRDefault="00282908" w:rsidP="00185014">
      <w:pPr>
        <w:widowControl/>
        <w:spacing w:line="360" w:lineRule="auto"/>
        <w:ind w:firstLineChars="150" w:firstLine="360"/>
        <w:jc w:val="left"/>
        <w:rPr>
          <w:rFonts w:ascii="宋体" w:hAnsi="宋体" w:cs="宋体"/>
          <w:kern w:val="0"/>
          <w:sz w:val="24"/>
          <w:szCs w:val="24"/>
        </w:rPr>
      </w:pPr>
      <w:r w:rsidRPr="00CA3905">
        <w:rPr>
          <w:rFonts w:ascii="宋体" w:hAnsi="宋体" w:cs="宋体" w:hint="eastAsia"/>
          <w:kern w:val="0"/>
          <w:sz w:val="24"/>
          <w:szCs w:val="24"/>
        </w:rPr>
        <w:t>建标</w:t>
      </w:r>
      <w:r w:rsidRPr="00CA3905">
        <w:rPr>
          <w:rFonts w:ascii="宋体" w:hAnsi="宋体" w:cs="宋体"/>
          <w:kern w:val="0"/>
          <w:sz w:val="24"/>
          <w:szCs w:val="24"/>
        </w:rPr>
        <w:t>128</w:t>
      </w:r>
      <w:r>
        <w:rPr>
          <w:rFonts w:ascii="宋体" w:hAnsi="宋体" w:cs="宋体" w:hint="eastAsia"/>
          <w:kern w:val="0"/>
          <w:sz w:val="24"/>
          <w:szCs w:val="24"/>
        </w:rPr>
        <w:t>-</w:t>
      </w:r>
      <w:r w:rsidRPr="00CA3905">
        <w:rPr>
          <w:rFonts w:ascii="宋体" w:hAnsi="宋体" w:cs="宋体"/>
          <w:kern w:val="0"/>
          <w:sz w:val="24"/>
          <w:szCs w:val="24"/>
        </w:rPr>
        <w:t>2008</w:t>
      </w:r>
      <w:r>
        <w:rPr>
          <w:rFonts w:ascii="宋体" w:hAnsi="宋体" w:cs="宋体" w:hint="eastAsia"/>
          <w:kern w:val="0"/>
          <w:sz w:val="24"/>
          <w:szCs w:val="24"/>
        </w:rPr>
        <w:t xml:space="preserve"> </w:t>
      </w:r>
      <w:r w:rsidRPr="0093785C">
        <w:rPr>
          <w:rFonts w:ascii="宋体" w:hAnsi="宋体" w:cs="宋体" w:hint="eastAsia"/>
          <w:kern w:val="0"/>
          <w:sz w:val="24"/>
          <w:szCs w:val="24"/>
        </w:rPr>
        <w:t>文化馆建设用地指标</w:t>
      </w:r>
      <w:r w:rsidR="007208BA">
        <w:rPr>
          <w:rFonts w:ascii="宋体" w:hAnsi="宋体" w:cs="宋体" w:hint="eastAsia"/>
          <w:kern w:val="0"/>
          <w:sz w:val="24"/>
          <w:szCs w:val="24"/>
        </w:rPr>
        <w:t>。</w:t>
      </w:r>
    </w:p>
    <w:p w:rsidR="00DE4B82" w:rsidRPr="00960D67" w:rsidRDefault="00DE4B82" w:rsidP="00DE4B82">
      <w:pPr>
        <w:spacing w:line="360" w:lineRule="auto"/>
        <w:jc w:val="left"/>
        <w:rPr>
          <w:rFonts w:ascii="宋体" w:eastAsia="宋体" w:hAnsi="宋体" w:cs="宋体"/>
          <w:kern w:val="0"/>
          <w:sz w:val="24"/>
          <w:szCs w:val="24"/>
        </w:rPr>
      </w:pPr>
    </w:p>
    <w:sectPr w:rsidR="00DE4B82" w:rsidRPr="00960D67" w:rsidSect="00E043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91B" w:rsidRDefault="0043791B" w:rsidP="0030343B">
      <w:r>
        <w:separator/>
      </w:r>
    </w:p>
  </w:endnote>
  <w:endnote w:type="continuationSeparator" w:id="0">
    <w:p w:rsidR="0043791B" w:rsidRDefault="0043791B" w:rsidP="00303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91B" w:rsidRDefault="0043791B" w:rsidP="0030343B">
      <w:r>
        <w:separator/>
      </w:r>
    </w:p>
  </w:footnote>
  <w:footnote w:type="continuationSeparator" w:id="0">
    <w:p w:rsidR="0043791B" w:rsidRDefault="0043791B" w:rsidP="003034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45312BF2"/>
    <w:multiLevelType w:val="hybridMultilevel"/>
    <w:tmpl w:val="7222E9F8"/>
    <w:lvl w:ilvl="0" w:tplc="D6841164">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56095785"/>
    <w:multiLevelType w:val="hybridMultilevel"/>
    <w:tmpl w:val="643CCF3E"/>
    <w:lvl w:ilvl="0" w:tplc="92AA071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343B"/>
    <w:rsid w:val="000056FE"/>
    <w:rsid w:val="000340A6"/>
    <w:rsid w:val="000523E1"/>
    <w:rsid w:val="00094EF9"/>
    <w:rsid w:val="00096281"/>
    <w:rsid w:val="00101B07"/>
    <w:rsid w:val="001166AB"/>
    <w:rsid w:val="00134D61"/>
    <w:rsid w:val="00150639"/>
    <w:rsid w:val="00185014"/>
    <w:rsid w:val="001A1152"/>
    <w:rsid w:val="001A606C"/>
    <w:rsid w:val="001A6145"/>
    <w:rsid w:val="00221007"/>
    <w:rsid w:val="00264C7D"/>
    <w:rsid w:val="00282908"/>
    <w:rsid w:val="002844D8"/>
    <w:rsid w:val="002E0B42"/>
    <w:rsid w:val="0030343B"/>
    <w:rsid w:val="003656B5"/>
    <w:rsid w:val="00370584"/>
    <w:rsid w:val="003F6A6B"/>
    <w:rsid w:val="00404E0A"/>
    <w:rsid w:val="0043791B"/>
    <w:rsid w:val="00480773"/>
    <w:rsid w:val="00485259"/>
    <w:rsid w:val="004B7348"/>
    <w:rsid w:val="0051071C"/>
    <w:rsid w:val="00523354"/>
    <w:rsid w:val="00560528"/>
    <w:rsid w:val="005C271D"/>
    <w:rsid w:val="005E03F9"/>
    <w:rsid w:val="00623BEB"/>
    <w:rsid w:val="00647EC9"/>
    <w:rsid w:val="006616EC"/>
    <w:rsid w:val="00682BEB"/>
    <w:rsid w:val="006A66CE"/>
    <w:rsid w:val="006C2FAA"/>
    <w:rsid w:val="00703087"/>
    <w:rsid w:val="007208BA"/>
    <w:rsid w:val="0072129B"/>
    <w:rsid w:val="00774648"/>
    <w:rsid w:val="007B6192"/>
    <w:rsid w:val="007E22FA"/>
    <w:rsid w:val="0082520D"/>
    <w:rsid w:val="00832896"/>
    <w:rsid w:val="008365E1"/>
    <w:rsid w:val="00876C87"/>
    <w:rsid w:val="008906F9"/>
    <w:rsid w:val="008D4B5F"/>
    <w:rsid w:val="008F1FDD"/>
    <w:rsid w:val="00933D01"/>
    <w:rsid w:val="009407BC"/>
    <w:rsid w:val="00960D67"/>
    <w:rsid w:val="00972581"/>
    <w:rsid w:val="00982C7F"/>
    <w:rsid w:val="00A66406"/>
    <w:rsid w:val="00A67BBB"/>
    <w:rsid w:val="00A7528F"/>
    <w:rsid w:val="00AB6F44"/>
    <w:rsid w:val="00AC3781"/>
    <w:rsid w:val="00AF1131"/>
    <w:rsid w:val="00BB4858"/>
    <w:rsid w:val="00C12D16"/>
    <w:rsid w:val="00C25E13"/>
    <w:rsid w:val="00C343D0"/>
    <w:rsid w:val="00C63938"/>
    <w:rsid w:val="00CB378B"/>
    <w:rsid w:val="00CC31C4"/>
    <w:rsid w:val="00CE7049"/>
    <w:rsid w:val="00D01591"/>
    <w:rsid w:val="00D27318"/>
    <w:rsid w:val="00D305B6"/>
    <w:rsid w:val="00D34D7D"/>
    <w:rsid w:val="00D6668C"/>
    <w:rsid w:val="00DB5F0C"/>
    <w:rsid w:val="00DC6CAD"/>
    <w:rsid w:val="00DE4B82"/>
    <w:rsid w:val="00E75FCE"/>
    <w:rsid w:val="00EE4548"/>
    <w:rsid w:val="00F23BB3"/>
    <w:rsid w:val="00F42CDB"/>
    <w:rsid w:val="00F82681"/>
    <w:rsid w:val="00F93BC7"/>
    <w:rsid w:val="00F97856"/>
    <w:rsid w:val="00FA5BB1"/>
    <w:rsid w:val="00FE3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0343B"/>
    <w:pPr>
      <w:widowControl w:val="0"/>
      <w:jc w:val="both"/>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Char"/>
    <w:uiPriority w:val="99"/>
    <w:unhideWhenUsed/>
    <w:rsid w:val="003034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6"/>
    <w:link w:val="a9"/>
    <w:uiPriority w:val="99"/>
    <w:rsid w:val="0030343B"/>
    <w:rPr>
      <w:sz w:val="18"/>
      <w:szCs w:val="18"/>
    </w:rPr>
  </w:style>
  <w:style w:type="paragraph" w:styleId="aa">
    <w:name w:val="footer"/>
    <w:basedOn w:val="a5"/>
    <w:link w:val="Char0"/>
    <w:uiPriority w:val="99"/>
    <w:unhideWhenUsed/>
    <w:rsid w:val="0030343B"/>
    <w:pPr>
      <w:tabs>
        <w:tab w:val="center" w:pos="4153"/>
        <w:tab w:val="right" w:pos="8306"/>
      </w:tabs>
      <w:snapToGrid w:val="0"/>
      <w:jc w:val="left"/>
    </w:pPr>
    <w:rPr>
      <w:sz w:val="18"/>
      <w:szCs w:val="18"/>
    </w:rPr>
  </w:style>
  <w:style w:type="character" w:customStyle="1" w:styleId="Char0">
    <w:name w:val="页脚 Char"/>
    <w:basedOn w:val="a6"/>
    <w:link w:val="aa"/>
    <w:uiPriority w:val="99"/>
    <w:rsid w:val="0030343B"/>
    <w:rPr>
      <w:sz w:val="18"/>
      <w:szCs w:val="18"/>
    </w:rPr>
  </w:style>
  <w:style w:type="paragraph" w:styleId="ab">
    <w:name w:val="List Paragraph"/>
    <w:basedOn w:val="a5"/>
    <w:uiPriority w:val="34"/>
    <w:qFormat/>
    <w:rsid w:val="0030343B"/>
    <w:pPr>
      <w:ind w:firstLineChars="200" w:firstLine="420"/>
    </w:pPr>
  </w:style>
  <w:style w:type="paragraph" w:customStyle="1" w:styleId="ac">
    <w:name w:val="段"/>
    <w:link w:val="Char1"/>
    <w:rsid w:val="006A66CE"/>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link w:val="ac"/>
    <w:rsid w:val="006A66CE"/>
    <w:rPr>
      <w:rFonts w:ascii="宋体" w:eastAsia="宋体" w:hAnsi="Times New Roman" w:cs="Times New Roman"/>
      <w:noProof/>
      <w:kern w:val="0"/>
      <w:szCs w:val="20"/>
    </w:rPr>
  </w:style>
  <w:style w:type="paragraph" w:styleId="ad">
    <w:name w:val="Document Map"/>
    <w:basedOn w:val="a5"/>
    <w:link w:val="Char2"/>
    <w:uiPriority w:val="99"/>
    <w:semiHidden/>
    <w:unhideWhenUsed/>
    <w:rsid w:val="006616EC"/>
    <w:rPr>
      <w:rFonts w:ascii="宋体" w:eastAsia="宋体"/>
      <w:sz w:val="18"/>
      <w:szCs w:val="18"/>
    </w:rPr>
  </w:style>
  <w:style w:type="character" w:customStyle="1" w:styleId="Char2">
    <w:name w:val="文档结构图 Char"/>
    <w:basedOn w:val="a6"/>
    <w:link w:val="ad"/>
    <w:uiPriority w:val="99"/>
    <w:semiHidden/>
    <w:rsid w:val="006616EC"/>
    <w:rPr>
      <w:rFonts w:ascii="宋体" w:eastAsia="宋体"/>
      <w:sz w:val="18"/>
      <w:szCs w:val="18"/>
    </w:rPr>
  </w:style>
  <w:style w:type="paragraph" w:customStyle="1" w:styleId="a0">
    <w:name w:val="一级条标题"/>
    <w:next w:val="ac"/>
    <w:rsid w:val="005E03F9"/>
    <w:pPr>
      <w:numPr>
        <w:ilvl w:val="1"/>
        <w:numId w:val="2"/>
      </w:numPr>
      <w:spacing w:beforeLines="50" w:afterLines="50"/>
      <w:outlineLvl w:val="2"/>
    </w:pPr>
    <w:rPr>
      <w:rFonts w:ascii="黑体" w:eastAsia="黑体" w:hAnsi="Times New Roman" w:cs="Times New Roman"/>
      <w:kern w:val="0"/>
      <w:szCs w:val="21"/>
    </w:rPr>
  </w:style>
  <w:style w:type="paragraph" w:customStyle="1" w:styleId="a">
    <w:name w:val="章标题"/>
    <w:next w:val="ac"/>
    <w:rsid w:val="005E03F9"/>
    <w:pPr>
      <w:numPr>
        <w:numId w:val="2"/>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c"/>
    <w:rsid w:val="005E03F9"/>
    <w:pPr>
      <w:numPr>
        <w:ilvl w:val="2"/>
      </w:numPr>
      <w:spacing w:before="50" w:after="50"/>
      <w:outlineLvl w:val="3"/>
    </w:pPr>
  </w:style>
  <w:style w:type="paragraph" w:customStyle="1" w:styleId="a2">
    <w:name w:val="三级条标题"/>
    <w:basedOn w:val="a1"/>
    <w:next w:val="ac"/>
    <w:rsid w:val="005E03F9"/>
    <w:pPr>
      <w:numPr>
        <w:ilvl w:val="3"/>
      </w:numPr>
      <w:outlineLvl w:val="4"/>
    </w:pPr>
  </w:style>
  <w:style w:type="paragraph" w:customStyle="1" w:styleId="a3">
    <w:name w:val="四级条标题"/>
    <w:basedOn w:val="a2"/>
    <w:next w:val="ac"/>
    <w:rsid w:val="005E03F9"/>
    <w:pPr>
      <w:numPr>
        <w:ilvl w:val="4"/>
      </w:numPr>
      <w:outlineLvl w:val="5"/>
    </w:pPr>
  </w:style>
  <w:style w:type="paragraph" w:customStyle="1" w:styleId="a4">
    <w:name w:val="五级条标题"/>
    <w:basedOn w:val="a3"/>
    <w:next w:val="ac"/>
    <w:rsid w:val="005E03F9"/>
    <w:pPr>
      <w:numPr>
        <w:ilvl w:val="5"/>
      </w:numPr>
      <w:outlineLvl w:val="6"/>
    </w:pPr>
  </w:style>
  <w:style w:type="paragraph" w:styleId="ae">
    <w:name w:val="Date"/>
    <w:basedOn w:val="a5"/>
    <w:next w:val="a5"/>
    <w:link w:val="Char3"/>
    <w:uiPriority w:val="99"/>
    <w:semiHidden/>
    <w:unhideWhenUsed/>
    <w:rsid w:val="00DE4B82"/>
    <w:pPr>
      <w:ind w:leftChars="2500" w:left="100"/>
    </w:pPr>
  </w:style>
  <w:style w:type="character" w:customStyle="1" w:styleId="Char3">
    <w:name w:val="日期 Char"/>
    <w:basedOn w:val="a6"/>
    <w:link w:val="ae"/>
    <w:uiPriority w:val="99"/>
    <w:semiHidden/>
    <w:rsid w:val="00DE4B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702</Words>
  <Characters>4006</Characters>
  <Application>Microsoft Office Word</Application>
  <DocSecurity>0</DocSecurity>
  <Lines>33</Lines>
  <Paragraphs>9</Paragraphs>
  <ScaleCrop>false</ScaleCrop>
  <Company>Microsoft</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dc:creator>
  <cp:lastModifiedBy>Lenovo User</cp:lastModifiedBy>
  <cp:revision>12</cp:revision>
  <dcterms:created xsi:type="dcterms:W3CDTF">2014-04-25T03:34:00Z</dcterms:created>
  <dcterms:modified xsi:type="dcterms:W3CDTF">2014-04-30T03:11:00Z</dcterms:modified>
</cp:coreProperties>
</file>