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3E" w:rsidRDefault="003E53A1" w:rsidP="004C06C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加强地方戏人才培养调研</w:t>
      </w:r>
      <w:r w:rsidR="0011601D" w:rsidRPr="004C06C8">
        <w:rPr>
          <w:rFonts w:hint="eastAsia"/>
          <w:sz w:val="32"/>
          <w:szCs w:val="32"/>
        </w:rPr>
        <w:t>表</w:t>
      </w:r>
    </w:p>
    <w:p w:rsidR="004C06C8" w:rsidRPr="004C06C8" w:rsidRDefault="00481E4D" w:rsidP="00481E4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 w:rsidR="00534BB1">
        <w:rPr>
          <w:rFonts w:hint="eastAsia"/>
          <w:sz w:val="32"/>
          <w:szCs w:val="32"/>
        </w:rPr>
        <w:t>艺术</w:t>
      </w:r>
      <w:r>
        <w:rPr>
          <w:rFonts w:hint="eastAsia"/>
          <w:sz w:val="32"/>
          <w:szCs w:val="32"/>
        </w:rPr>
        <w:t>院校）</w:t>
      </w:r>
    </w:p>
    <w:tbl>
      <w:tblPr>
        <w:tblStyle w:val="a5"/>
        <w:tblW w:w="0" w:type="auto"/>
        <w:tblLook w:val="04A0"/>
      </w:tblPr>
      <w:tblGrid>
        <w:gridCol w:w="2093"/>
        <w:gridCol w:w="2551"/>
        <w:gridCol w:w="1418"/>
        <w:gridCol w:w="2460"/>
      </w:tblGrid>
      <w:tr w:rsidR="0011601D" w:rsidTr="005873B6">
        <w:trPr>
          <w:trHeight w:val="520"/>
        </w:trPr>
        <w:tc>
          <w:tcPr>
            <w:tcW w:w="2093" w:type="dxa"/>
            <w:vAlign w:val="center"/>
          </w:tcPr>
          <w:p w:rsidR="0011601D" w:rsidRDefault="0011601D" w:rsidP="00F629CB">
            <w:pPr>
              <w:jc w:val="center"/>
            </w:pPr>
            <w:r>
              <w:rPr>
                <w:rFonts w:hint="eastAsia"/>
              </w:rPr>
              <w:t>院校名称</w:t>
            </w:r>
          </w:p>
        </w:tc>
        <w:tc>
          <w:tcPr>
            <w:tcW w:w="2551" w:type="dxa"/>
            <w:vAlign w:val="center"/>
          </w:tcPr>
          <w:p w:rsidR="0011601D" w:rsidRDefault="0011601D" w:rsidP="00F629CB">
            <w:pPr>
              <w:jc w:val="center"/>
            </w:pPr>
          </w:p>
        </w:tc>
        <w:tc>
          <w:tcPr>
            <w:tcW w:w="1418" w:type="dxa"/>
            <w:vAlign w:val="center"/>
          </w:tcPr>
          <w:p w:rsidR="0011601D" w:rsidRDefault="0011601D" w:rsidP="00F629CB">
            <w:pPr>
              <w:jc w:val="center"/>
            </w:pPr>
            <w:r>
              <w:rPr>
                <w:rFonts w:hint="eastAsia"/>
              </w:rPr>
              <w:t>办学层次</w:t>
            </w:r>
          </w:p>
        </w:tc>
        <w:tc>
          <w:tcPr>
            <w:tcW w:w="2460" w:type="dxa"/>
            <w:vAlign w:val="center"/>
          </w:tcPr>
          <w:p w:rsidR="0011601D" w:rsidRDefault="0011601D" w:rsidP="00F629CB">
            <w:pPr>
              <w:jc w:val="center"/>
            </w:pPr>
          </w:p>
        </w:tc>
      </w:tr>
      <w:tr w:rsidR="0011601D" w:rsidTr="005873B6">
        <w:trPr>
          <w:trHeight w:val="569"/>
        </w:trPr>
        <w:tc>
          <w:tcPr>
            <w:tcW w:w="2093" w:type="dxa"/>
            <w:vAlign w:val="center"/>
          </w:tcPr>
          <w:p w:rsidR="0011601D" w:rsidRDefault="0011601D" w:rsidP="00F629CB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2551" w:type="dxa"/>
            <w:vAlign w:val="center"/>
          </w:tcPr>
          <w:p w:rsidR="0011601D" w:rsidRDefault="0011601D" w:rsidP="00F629CB">
            <w:pPr>
              <w:jc w:val="center"/>
            </w:pPr>
          </w:p>
        </w:tc>
        <w:tc>
          <w:tcPr>
            <w:tcW w:w="1418" w:type="dxa"/>
            <w:vAlign w:val="center"/>
          </w:tcPr>
          <w:p w:rsidR="0011601D" w:rsidRDefault="0011601D" w:rsidP="00F629CB">
            <w:pPr>
              <w:jc w:val="center"/>
            </w:pPr>
            <w:r>
              <w:rPr>
                <w:rFonts w:hint="eastAsia"/>
              </w:rPr>
              <w:t>办公室主任</w:t>
            </w:r>
          </w:p>
        </w:tc>
        <w:tc>
          <w:tcPr>
            <w:tcW w:w="2460" w:type="dxa"/>
            <w:vAlign w:val="center"/>
          </w:tcPr>
          <w:p w:rsidR="0011601D" w:rsidRDefault="0011601D" w:rsidP="00F629CB">
            <w:pPr>
              <w:jc w:val="center"/>
            </w:pPr>
          </w:p>
        </w:tc>
      </w:tr>
      <w:tr w:rsidR="0011601D" w:rsidTr="005873B6">
        <w:trPr>
          <w:trHeight w:val="549"/>
        </w:trPr>
        <w:tc>
          <w:tcPr>
            <w:tcW w:w="2093" w:type="dxa"/>
            <w:vAlign w:val="center"/>
          </w:tcPr>
          <w:p w:rsidR="0011601D" w:rsidRDefault="0011601D" w:rsidP="00F629CB">
            <w:pPr>
              <w:jc w:val="center"/>
            </w:pPr>
            <w:r>
              <w:rPr>
                <w:rFonts w:hint="eastAsia"/>
              </w:rPr>
              <w:t>院办电话</w:t>
            </w:r>
          </w:p>
        </w:tc>
        <w:tc>
          <w:tcPr>
            <w:tcW w:w="2551" w:type="dxa"/>
            <w:vAlign w:val="center"/>
          </w:tcPr>
          <w:p w:rsidR="0011601D" w:rsidRDefault="0011601D" w:rsidP="00F629CB">
            <w:pPr>
              <w:jc w:val="center"/>
            </w:pPr>
          </w:p>
        </w:tc>
        <w:tc>
          <w:tcPr>
            <w:tcW w:w="1418" w:type="dxa"/>
            <w:vAlign w:val="center"/>
          </w:tcPr>
          <w:p w:rsidR="0011601D" w:rsidRDefault="0011601D" w:rsidP="00F629CB">
            <w:pPr>
              <w:jc w:val="center"/>
            </w:pPr>
            <w:r>
              <w:rPr>
                <w:rFonts w:hint="eastAsia"/>
              </w:rPr>
              <w:t>院办传真</w:t>
            </w:r>
          </w:p>
        </w:tc>
        <w:tc>
          <w:tcPr>
            <w:tcW w:w="2460" w:type="dxa"/>
            <w:vAlign w:val="center"/>
          </w:tcPr>
          <w:p w:rsidR="0011601D" w:rsidRDefault="0011601D" w:rsidP="00F629CB">
            <w:pPr>
              <w:jc w:val="center"/>
            </w:pPr>
          </w:p>
        </w:tc>
      </w:tr>
      <w:tr w:rsidR="00FB4B47" w:rsidTr="0064718A">
        <w:trPr>
          <w:trHeight w:val="2044"/>
        </w:trPr>
        <w:tc>
          <w:tcPr>
            <w:tcW w:w="2093" w:type="dxa"/>
            <w:vAlign w:val="center"/>
          </w:tcPr>
          <w:p w:rsidR="00FB4B47" w:rsidRDefault="00FB4B47" w:rsidP="005873B6">
            <w:pPr>
              <w:jc w:val="center"/>
            </w:pPr>
            <w:r>
              <w:rPr>
                <w:rFonts w:hint="eastAsia"/>
              </w:rPr>
              <w:t>戏曲</w:t>
            </w:r>
            <w:r w:rsidR="005873B6">
              <w:rPr>
                <w:rFonts w:hint="eastAsia"/>
              </w:rPr>
              <w:t>人才（尤其是服务基层的人才）培养存在的主要问题</w:t>
            </w:r>
          </w:p>
        </w:tc>
        <w:tc>
          <w:tcPr>
            <w:tcW w:w="6429" w:type="dxa"/>
            <w:gridSpan w:val="3"/>
          </w:tcPr>
          <w:p w:rsidR="00FB4B47" w:rsidRDefault="00FB4B47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招生</w:t>
            </w:r>
            <w:r w:rsidRPr="00FB4B47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 就业</w:t>
            </w:r>
            <w:r w:rsidRPr="00FB4B47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 师资</w:t>
            </w:r>
            <w:r w:rsidRPr="00FB4B47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 资金</w:t>
            </w:r>
            <w:r w:rsidRPr="00FB4B47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 艺术实践</w:t>
            </w:r>
            <w:r w:rsidRPr="00FB4B47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</w:p>
          <w:p w:rsidR="00FB4B47" w:rsidRDefault="00FB4B47">
            <w:r>
              <w:rPr>
                <w:rFonts w:asciiTheme="minorEastAsia" w:hAnsiTheme="minorEastAsia" w:hint="eastAsia"/>
              </w:rPr>
              <w:t>具体表述：</w:t>
            </w:r>
          </w:p>
        </w:tc>
      </w:tr>
      <w:tr w:rsidR="0046566C" w:rsidRPr="0046566C" w:rsidTr="0064718A">
        <w:trPr>
          <w:trHeight w:val="2102"/>
        </w:trPr>
        <w:tc>
          <w:tcPr>
            <w:tcW w:w="2093" w:type="dxa"/>
            <w:vAlign w:val="center"/>
          </w:tcPr>
          <w:p w:rsidR="0046566C" w:rsidRDefault="0064718A" w:rsidP="004C06C8">
            <w:pPr>
              <w:jc w:val="center"/>
            </w:pPr>
            <w:r>
              <w:rPr>
                <w:rFonts w:hint="eastAsia"/>
              </w:rPr>
              <w:t>艺术</w:t>
            </w:r>
            <w:r w:rsidR="005873B6">
              <w:rPr>
                <w:rFonts w:hint="eastAsia"/>
              </w:rPr>
              <w:t>院校与基层戏曲院团</w:t>
            </w:r>
            <w:r>
              <w:rPr>
                <w:rFonts w:hint="eastAsia"/>
              </w:rPr>
              <w:t>对接存在的主要</w:t>
            </w:r>
            <w:r w:rsidR="005873B6">
              <w:rPr>
                <w:rFonts w:hint="eastAsia"/>
              </w:rPr>
              <w:t>问题</w:t>
            </w:r>
          </w:p>
        </w:tc>
        <w:tc>
          <w:tcPr>
            <w:tcW w:w="6429" w:type="dxa"/>
            <w:gridSpan w:val="3"/>
          </w:tcPr>
          <w:p w:rsidR="0046566C" w:rsidRDefault="0046566C" w:rsidP="005B0E32"/>
        </w:tc>
      </w:tr>
      <w:tr w:rsidR="0046566C" w:rsidRPr="00861299" w:rsidTr="0064718A">
        <w:trPr>
          <w:trHeight w:val="2401"/>
        </w:trPr>
        <w:tc>
          <w:tcPr>
            <w:tcW w:w="2093" w:type="dxa"/>
            <w:vAlign w:val="center"/>
          </w:tcPr>
          <w:p w:rsidR="0046566C" w:rsidRDefault="0064718A" w:rsidP="004C06C8">
            <w:pPr>
              <w:jc w:val="center"/>
            </w:pPr>
            <w:r>
              <w:rPr>
                <w:rFonts w:hint="eastAsia"/>
              </w:rPr>
              <w:t>在戏曲人才培养</w:t>
            </w:r>
            <w:r w:rsidR="00DF78E8">
              <w:rPr>
                <w:rFonts w:hint="eastAsia"/>
              </w:rPr>
              <w:t>对接</w:t>
            </w:r>
            <w:r w:rsidR="00861299">
              <w:rPr>
                <w:rFonts w:hint="eastAsia"/>
              </w:rPr>
              <w:t>戏曲院团</w:t>
            </w:r>
            <w:r w:rsidR="00DF78E8">
              <w:rPr>
                <w:rFonts w:hint="eastAsia"/>
              </w:rPr>
              <w:t>(</w:t>
            </w:r>
            <w:r w:rsidR="00DF78E8">
              <w:rPr>
                <w:rFonts w:hint="eastAsia"/>
              </w:rPr>
              <w:t>尤其是基层院团</w:t>
            </w:r>
            <w:r w:rsidR="00DF78E8">
              <w:rPr>
                <w:rFonts w:hint="eastAsia"/>
              </w:rPr>
              <w:t>)</w:t>
            </w:r>
            <w:r w:rsidR="00861299">
              <w:rPr>
                <w:rFonts w:hint="eastAsia"/>
              </w:rPr>
              <w:t>用人方面有何建议</w:t>
            </w:r>
          </w:p>
        </w:tc>
        <w:tc>
          <w:tcPr>
            <w:tcW w:w="6429" w:type="dxa"/>
            <w:gridSpan w:val="3"/>
          </w:tcPr>
          <w:p w:rsidR="0046566C" w:rsidRDefault="0046566C" w:rsidP="005B0E32"/>
        </w:tc>
      </w:tr>
      <w:tr w:rsidR="00861299" w:rsidRPr="0079613A" w:rsidTr="0064718A">
        <w:trPr>
          <w:trHeight w:val="2549"/>
        </w:trPr>
        <w:tc>
          <w:tcPr>
            <w:tcW w:w="2093" w:type="dxa"/>
            <w:vAlign w:val="center"/>
          </w:tcPr>
          <w:p w:rsidR="00861299" w:rsidRDefault="0079613A" w:rsidP="004C06C8">
            <w:pPr>
              <w:jc w:val="center"/>
            </w:pPr>
            <w:r>
              <w:rPr>
                <w:rFonts w:hint="eastAsia"/>
              </w:rPr>
              <w:t>本校或本地区在戏曲人才培养及基层院团就业方面有何先进经验</w:t>
            </w:r>
          </w:p>
        </w:tc>
        <w:tc>
          <w:tcPr>
            <w:tcW w:w="6429" w:type="dxa"/>
            <w:gridSpan w:val="3"/>
          </w:tcPr>
          <w:p w:rsidR="00861299" w:rsidRDefault="00861299" w:rsidP="005B0E32"/>
        </w:tc>
      </w:tr>
    </w:tbl>
    <w:p w:rsidR="0011601D" w:rsidRPr="0011601D" w:rsidRDefault="0064718A">
      <w:r>
        <w:rPr>
          <w:rFonts w:hint="eastAsia"/>
        </w:rPr>
        <w:t>注：基层戏曲院团指县级及以下戏曲院团。</w:t>
      </w:r>
    </w:p>
    <w:sectPr w:rsidR="0011601D" w:rsidRPr="0011601D" w:rsidSect="000A3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B42" w:rsidRDefault="00A66B42" w:rsidP="0011601D">
      <w:r>
        <w:separator/>
      </w:r>
    </w:p>
  </w:endnote>
  <w:endnote w:type="continuationSeparator" w:id="1">
    <w:p w:rsidR="00A66B42" w:rsidRDefault="00A66B42" w:rsidP="00116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B42" w:rsidRDefault="00A66B42" w:rsidP="0011601D">
      <w:r>
        <w:separator/>
      </w:r>
    </w:p>
  </w:footnote>
  <w:footnote w:type="continuationSeparator" w:id="1">
    <w:p w:rsidR="00A66B42" w:rsidRDefault="00A66B42" w:rsidP="001160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01D"/>
    <w:rsid w:val="00032647"/>
    <w:rsid w:val="000A3C3E"/>
    <w:rsid w:val="00113309"/>
    <w:rsid w:val="0011601D"/>
    <w:rsid w:val="003E53A1"/>
    <w:rsid w:val="0046566C"/>
    <w:rsid w:val="00481E4D"/>
    <w:rsid w:val="004C06C8"/>
    <w:rsid w:val="004F39B1"/>
    <w:rsid w:val="0051234C"/>
    <w:rsid w:val="00534BB1"/>
    <w:rsid w:val="005873B6"/>
    <w:rsid w:val="005B0E32"/>
    <w:rsid w:val="0064718A"/>
    <w:rsid w:val="006E5BAB"/>
    <w:rsid w:val="0079613A"/>
    <w:rsid w:val="007D6D20"/>
    <w:rsid w:val="00861299"/>
    <w:rsid w:val="00A66B42"/>
    <w:rsid w:val="00B71A57"/>
    <w:rsid w:val="00D24D93"/>
    <w:rsid w:val="00DF78E8"/>
    <w:rsid w:val="00EF0D63"/>
    <w:rsid w:val="00F629CB"/>
    <w:rsid w:val="00FB4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6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60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6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601D"/>
    <w:rPr>
      <w:sz w:val="18"/>
      <w:szCs w:val="18"/>
    </w:rPr>
  </w:style>
  <w:style w:type="table" w:styleId="a5">
    <w:name w:val="Table Grid"/>
    <w:basedOn w:val="a1"/>
    <w:uiPriority w:val="59"/>
    <w:rsid w:val="001160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5</cp:revision>
  <cp:lastPrinted>2016-08-23T08:44:00Z</cp:lastPrinted>
  <dcterms:created xsi:type="dcterms:W3CDTF">2016-08-23T09:03:00Z</dcterms:created>
  <dcterms:modified xsi:type="dcterms:W3CDTF">2016-08-29T06:06:00Z</dcterms:modified>
</cp:coreProperties>
</file>