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7664" w:rsidRPr="00902500" w:rsidRDefault="00597664" w:rsidP="00345CA6">
      <w:pPr>
        <w:shd w:val="solid" w:color="FFFFFF" w:fill="auto"/>
        <w:autoSpaceDN w:val="0"/>
        <w:spacing w:before="156"/>
        <w:ind w:firstLineChars="0" w:firstLine="0"/>
        <w:jc w:val="center"/>
        <w:rPr>
          <w:rFonts w:ascii="方正小标宋简体" w:eastAsia="方正小标宋简体"/>
          <w:sz w:val="36"/>
          <w:szCs w:val="36"/>
        </w:rPr>
      </w:pPr>
      <w:bookmarkStart w:id="0" w:name="_Toc401927297"/>
      <w:r w:rsidRPr="00902500">
        <w:rPr>
          <w:rFonts w:ascii="方正小标宋简体" w:eastAsia="方正小标宋简体" w:hint="eastAsia"/>
          <w:sz w:val="36"/>
          <w:szCs w:val="36"/>
        </w:rPr>
        <w:t>2018年国家</w:t>
      </w:r>
      <w:bookmarkEnd w:id="0"/>
      <w:r w:rsidR="00115B6E">
        <w:rPr>
          <w:rFonts w:ascii="方正小标宋简体" w:eastAsia="方正小标宋简体" w:hint="eastAsia"/>
          <w:sz w:val="36"/>
          <w:szCs w:val="36"/>
        </w:rPr>
        <w:t>科学技术</w:t>
      </w:r>
      <w:r w:rsidR="00DF059B" w:rsidRPr="00902500">
        <w:rPr>
          <w:rFonts w:ascii="方正小标宋简体" w:eastAsia="方正小标宋简体" w:hint="eastAsia"/>
          <w:sz w:val="36"/>
          <w:szCs w:val="36"/>
        </w:rPr>
        <w:t>进步奖</w:t>
      </w:r>
      <w:r w:rsidRPr="00902500">
        <w:rPr>
          <w:rFonts w:ascii="方正小标宋简体" w:eastAsia="方正小标宋简体" w:hint="eastAsia"/>
          <w:sz w:val="36"/>
          <w:szCs w:val="36"/>
        </w:rPr>
        <w:t>提名项目公示</w:t>
      </w:r>
    </w:p>
    <w:p w:rsidR="00BD75B6" w:rsidRPr="00902500" w:rsidRDefault="00BD75B6" w:rsidP="00345CA6">
      <w:pPr>
        <w:spacing w:before="156"/>
        <w:ind w:firstLineChars="0" w:firstLine="0"/>
        <w:rPr>
          <w:rFonts w:ascii="黑体" w:eastAsia="黑体" w:hAnsi="黑体"/>
          <w:sz w:val="32"/>
          <w:szCs w:val="32"/>
        </w:rPr>
      </w:pPr>
      <w:r w:rsidRPr="00902500">
        <w:rPr>
          <w:rFonts w:ascii="黑体" w:eastAsia="黑体" w:hAnsi="黑体" w:hint="eastAsia"/>
          <w:sz w:val="32"/>
          <w:szCs w:val="32"/>
        </w:rPr>
        <w:t>一、项目名称</w:t>
      </w:r>
    </w:p>
    <w:p w:rsidR="00C478E7" w:rsidRPr="00902500" w:rsidRDefault="00C478E7" w:rsidP="00313ABC">
      <w:pPr>
        <w:spacing w:before="156"/>
        <w:ind w:firstLine="480"/>
      </w:pPr>
      <w:r w:rsidRPr="00902500">
        <w:rPr>
          <w:rFonts w:hint="eastAsia"/>
        </w:rPr>
        <w:t>三合一电脑摇头灯关键技术</w:t>
      </w:r>
    </w:p>
    <w:p w:rsidR="00BD75B6" w:rsidRPr="00902500" w:rsidRDefault="00BD75B6" w:rsidP="00345CA6">
      <w:pPr>
        <w:spacing w:before="156"/>
        <w:ind w:firstLineChars="0" w:firstLine="0"/>
        <w:rPr>
          <w:rFonts w:ascii="黑体" w:eastAsia="黑体" w:hAnsi="黑体"/>
          <w:sz w:val="32"/>
          <w:szCs w:val="32"/>
        </w:rPr>
      </w:pPr>
      <w:r w:rsidRPr="00902500">
        <w:rPr>
          <w:rFonts w:ascii="黑体" w:eastAsia="黑体" w:hAnsi="黑体" w:hint="eastAsia"/>
          <w:sz w:val="32"/>
          <w:szCs w:val="32"/>
        </w:rPr>
        <w:t>二、提名者及提名意见</w:t>
      </w:r>
    </w:p>
    <w:p w:rsidR="0018743A" w:rsidRPr="00902500" w:rsidRDefault="0018743A" w:rsidP="00902500">
      <w:pPr>
        <w:spacing w:before="156"/>
        <w:ind w:firstLine="480"/>
      </w:pPr>
      <w:r w:rsidRPr="00902500">
        <w:rPr>
          <w:rFonts w:hint="eastAsia"/>
        </w:rPr>
        <w:t>提名者：</w:t>
      </w:r>
      <w:r w:rsidR="004A3EEB" w:rsidRPr="00902500">
        <w:rPr>
          <w:rFonts w:hint="eastAsia"/>
        </w:rPr>
        <w:t>文化部</w:t>
      </w:r>
    </w:p>
    <w:p w:rsidR="009972F1" w:rsidRDefault="0018743A" w:rsidP="00902500">
      <w:pPr>
        <w:spacing w:before="156"/>
        <w:ind w:firstLine="480"/>
        <w:rPr>
          <w:rFonts w:ascii="宋体" w:hAnsi="宋体"/>
          <w:kern w:val="0"/>
          <w:szCs w:val="24"/>
        </w:rPr>
      </w:pPr>
      <w:bookmarkStart w:id="1" w:name="OLE_LINK24"/>
      <w:bookmarkStart w:id="2" w:name="OLE_LINK25"/>
      <w:r w:rsidRPr="00902500">
        <w:rPr>
          <w:rFonts w:hint="eastAsia"/>
        </w:rPr>
        <w:t>提名意见：</w:t>
      </w:r>
      <w:r w:rsidR="00590AC5" w:rsidRPr="00902500">
        <w:rPr>
          <w:rFonts w:ascii="宋体" w:hAnsi="宋体" w:hint="eastAsia"/>
          <w:szCs w:val="21"/>
        </w:rPr>
        <w:t>该</w:t>
      </w:r>
      <w:r w:rsidR="003365C8" w:rsidRPr="00902500">
        <w:rPr>
          <w:rFonts w:ascii="宋体" w:hAnsi="宋体" w:hint="eastAsia"/>
          <w:szCs w:val="21"/>
        </w:rPr>
        <w:t>项目</w:t>
      </w:r>
      <w:r w:rsidR="00CC6CC9" w:rsidRPr="00902500">
        <w:rPr>
          <w:rFonts w:hint="eastAsia"/>
        </w:rPr>
        <w:t>发明的三合一电脑</w:t>
      </w:r>
      <w:r w:rsidR="0036408E" w:rsidRPr="00902500">
        <w:rPr>
          <w:rFonts w:hint="eastAsia"/>
        </w:rPr>
        <w:t>摇头</w:t>
      </w:r>
      <w:r w:rsidR="005344FA" w:rsidRPr="00902500">
        <w:rPr>
          <w:rFonts w:hint="eastAsia"/>
        </w:rPr>
        <w:t>灯</w:t>
      </w:r>
      <w:r w:rsidR="00B47BD4">
        <w:rPr>
          <w:rFonts w:hint="eastAsia"/>
        </w:rPr>
        <w:t>及其关键</w:t>
      </w:r>
      <w:r w:rsidR="005344FA" w:rsidRPr="00902500">
        <w:rPr>
          <w:rFonts w:hint="eastAsia"/>
        </w:rPr>
        <w:t>技术</w:t>
      </w:r>
      <w:r w:rsidR="006D57BB" w:rsidRPr="00902500">
        <w:rPr>
          <w:rFonts w:hint="eastAsia"/>
        </w:rPr>
        <w:t>，</w:t>
      </w:r>
      <w:r w:rsidR="005344FA" w:rsidRPr="00902500">
        <w:rPr>
          <w:rFonts w:hint="eastAsia"/>
        </w:rPr>
        <w:t>在同一台灯上实现了光束、图案、染色三种灯光模式，</w:t>
      </w:r>
      <w:r w:rsidR="00F43D7C" w:rsidRPr="00902500">
        <w:rPr>
          <w:rFonts w:ascii="宋体" w:hAnsi="宋体" w:hint="eastAsia"/>
          <w:szCs w:val="21"/>
        </w:rPr>
        <w:t>既保证光束模式下的锐利光束感，也保持图案模式下光斑高度均匀性，</w:t>
      </w:r>
      <w:r w:rsidR="00B47BD4">
        <w:rPr>
          <w:rFonts w:ascii="宋体" w:hAnsi="宋体" w:hint="eastAsia"/>
          <w:szCs w:val="21"/>
        </w:rPr>
        <w:t>取代了传统的三种舞台灯，</w:t>
      </w:r>
      <w:r w:rsidR="005344FA" w:rsidRPr="00902500">
        <w:rPr>
          <w:rFonts w:hint="eastAsia"/>
        </w:rPr>
        <w:t>节约了资源和</w:t>
      </w:r>
      <w:r w:rsidR="00FC3E84" w:rsidRPr="00902500">
        <w:rPr>
          <w:rFonts w:hint="eastAsia"/>
        </w:rPr>
        <w:t>能耗；</w:t>
      </w:r>
      <w:r w:rsidR="009972F1">
        <w:rPr>
          <w:rFonts w:ascii="宋体" w:hAnsi="宋体" w:hint="eastAsia"/>
          <w:szCs w:val="21"/>
        </w:rPr>
        <w:t>项目发明了一种多模式的光学机构，</w:t>
      </w:r>
      <w:r w:rsidR="009972F1" w:rsidRPr="009972F1">
        <w:rPr>
          <w:rFonts w:ascii="宋体" w:hAnsi="宋体"/>
          <w:kern w:val="0"/>
        </w:rPr>
        <w:t>在光束模式下移动光源模块，然后将光学积分器切入光路，转换成图案灯模式</w:t>
      </w:r>
      <w:r w:rsidR="009972F1">
        <w:rPr>
          <w:rFonts w:ascii="宋体" w:hAnsi="宋体" w:hint="eastAsia"/>
          <w:kern w:val="0"/>
        </w:rPr>
        <w:t>，</w:t>
      </w:r>
      <w:r w:rsidR="009972F1" w:rsidRPr="009972F1">
        <w:rPr>
          <w:rFonts w:ascii="宋体" w:hAnsi="宋体"/>
          <w:kern w:val="0"/>
        </w:rPr>
        <w:t>在光束或图案模式下</w:t>
      </w:r>
      <w:r w:rsidR="009972F1">
        <w:rPr>
          <w:rFonts w:ascii="宋体" w:hAnsi="宋体" w:hint="eastAsia"/>
          <w:kern w:val="0"/>
        </w:rPr>
        <w:t>，通过</w:t>
      </w:r>
      <w:r w:rsidR="009972F1" w:rsidRPr="009972F1">
        <w:rPr>
          <w:rFonts w:ascii="宋体" w:hAnsi="宋体"/>
          <w:kern w:val="0"/>
        </w:rPr>
        <w:t>切入雾化机构转换成染色灯模式；</w:t>
      </w:r>
      <w:r w:rsidR="00B47BD4">
        <w:rPr>
          <w:rFonts w:hint="eastAsia"/>
        </w:rPr>
        <w:t>项目</w:t>
      </w:r>
      <w:r w:rsidR="00944185" w:rsidRPr="00902500">
        <w:rPr>
          <w:rFonts w:hint="eastAsia"/>
        </w:rPr>
        <w:t>发明</w:t>
      </w:r>
      <w:r w:rsidR="00CC6CC9" w:rsidRPr="00902500">
        <w:rPr>
          <w:rFonts w:ascii="宋体" w:hAnsi="宋体" w:hint="eastAsia"/>
          <w:szCs w:val="21"/>
        </w:rPr>
        <w:t>高效散热系统</w:t>
      </w:r>
      <w:r w:rsidR="0036408E" w:rsidRPr="00902500">
        <w:rPr>
          <w:rFonts w:ascii="宋体" w:hAnsi="宋体" w:hint="eastAsia"/>
          <w:szCs w:val="21"/>
        </w:rPr>
        <w:t>，独特的风道设计配合结构和控制算法使灯具</w:t>
      </w:r>
      <w:r w:rsidR="00CC6CC9" w:rsidRPr="00902500">
        <w:rPr>
          <w:rFonts w:ascii="宋体" w:hAnsi="宋体" w:hint="eastAsia"/>
          <w:szCs w:val="21"/>
        </w:rPr>
        <w:t>能够自动处理由于重力效应、摇头角度、光学效果、环境温度等引起的热环境的变化而及时的自动调整风道机构，实时的改变气流方向以及流速，以适应不断变化的热环境并能保持光源散热系统性能的可靠性及连续性；</w:t>
      </w:r>
      <w:r w:rsidR="00944185" w:rsidRPr="00902500">
        <w:rPr>
          <w:rFonts w:ascii="宋体" w:hAnsi="宋体" w:hint="eastAsia"/>
          <w:szCs w:val="21"/>
        </w:rPr>
        <w:t>设计三合一电脑灯控制系统，</w:t>
      </w:r>
      <w:r w:rsidR="00381C2E" w:rsidRPr="00902500">
        <w:rPr>
          <w:rFonts w:ascii="宋体" w:hAnsi="宋体" w:hint="eastAsia"/>
          <w:kern w:val="0"/>
        </w:rPr>
        <w:t>S型加减速曲线算法能够实时根据负载、速度和行程，实时计算并规划出最优化的加减速运行曲线，在保持定位精度的前提下, 提高电机的最高运行速度</w:t>
      </w:r>
      <w:r w:rsidR="00DC72D5" w:rsidRPr="00902500">
        <w:rPr>
          <w:rFonts w:ascii="宋体" w:hAnsi="宋体" w:hint="eastAsia"/>
          <w:kern w:val="0"/>
        </w:rPr>
        <w:t>和稳定性，</w:t>
      </w:r>
      <w:r w:rsidR="00381C2E" w:rsidRPr="00902500">
        <w:rPr>
          <w:rFonts w:ascii="宋体" w:hAnsi="宋体" w:hint="eastAsia"/>
          <w:kern w:val="0"/>
        </w:rPr>
        <w:t>并</w:t>
      </w:r>
      <w:r w:rsidR="00381C2E" w:rsidRPr="00902500">
        <w:rPr>
          <w:rFonts w:ascii="宋体" w:hAnsi="宋体" w:hint="eastAsia"/>
          <w:szCs w:val="21"/>
        </w:rPr>
        <w:t>解决灯光模式快速切换所产生的对焦问题</w:t>
      </w:r>
      <w:r w:rsidR="00B73C42" w:rsidRPr="00902500">
        <w:rPr>
          <w:rFonts w:ascii="宋体" w:hAnsi="宋体" w:hint="eastAsia"/>
          <w:kern w:val="0"/>
          <w:szCs w:val="24"/>
        </w:rPr>
        <w:t>。</w:t>
      </w:r>
    </w:p>
    <w:bookmarkEnd w:id="1"/>
    <w:bookmarkEnd w:id="2"/>
    <w:p w:rsidR="003E39DA" w:rsidRDefault="00015585" w:rsidP="003E39DA">
      <w:pPr>
        <w:spacing w:before="156"/>
        <w:ind w:firstLine="480"/>
      </w:pPr>
      <w:r w:rsidRPr="00902500">
        <w:rPr>
          <w:rFonts w:hint="eastAsia"/>
        </w:rPr>
        <w:t>项目技术中采用的高效散热系统中的自适应热学系统可提高灯具使用过程中的可靠性和安全性，</w:t>
      </w:r>
      <w:r w:rsidR="00B37A64" w:rsidRPr="00902500">
        <w:rPr>
          <w:rFonts w:hint="eastAsia"/>
        </w:rPr>
        <w:t>S</w:t>
      </w:r>
      <w:r w:rsidR="00B37A64" w:rsidRPr="00902500">
        <w:rPr>
          <w:rFonts w:hint="eastAsia"/>
        </w:rPr>
        <w:t>型加减速运动曲线可以使灯具</w:t>
      </w:r>
      <w:r w:rsidR="005074D7">
        <w:rPr>
          <w:rFonts w:hint="eastAsia"/>
        </w:rPr>
        <w:t>的</w:t>
      </w:r>
      <w:r w:rsidR="00B37A64" w:rsidRPr="00902500">
        <w:rPr>
          <w:rFonts w:hint="eastAsia"/>
        </w:rPr>
        <w:t>运动部件运行快速、平滑、定位准确，</w:t>
      </w:r>
      <w:r w:rsidR="00ED79BC" w:rsidRPr="00902500">
        <w:rPr>
          <w:rFonts w:hint="eastAsia"/>
        </w:rPr>
        <w:t>研究成果丰富</w:t>
      </w:r>
      <w:r w:rsidR="005074D7">
        <w:rPr>
          <w:rFonts w:hint="eastAsia"/>
        </w:rPr>
        <w:t>与深化</w:t>
      </w:r>
      <w:r w:rsidR="00ED79BC" w:rsidRPr="00902500">
        <w:rPr>
          <w:rFonts w:hint="eastAsia"/>
        </w:rPr>
        <w:t>了</w:t>
      </w:r>
      <w:r w:rsidR="00B37A64" w:rsidRPr="00902500">
        <w:rPr>
          <w:rFonts w:hint="eastAsia"/>
        </w:rPr>
        <w:t>演艺灯光设备</w:t>
      </w:r>
      <w:r w:rsidR="00ED79BC" w:rsidRPr="00902500">
        <w:rPr>
          <w:rFonts w:hint="eastAsia"/>
        </w:rPr>
        <w:t>的</w:t>
      </w:r>
      <w:r w:rsidR="005074D7">
        <w:rPr>
          <w:rFonts w:hint="eastAsia"/>
        </w:rPr>
        <w:t>基础理论</w:t>
      </w:r>
      <w:r w:rsidR="00ED79BC" w:rsidRPr="00902500">
        <w:rPr>
          <w:rFonts w:hint="eastAsia"/>
        </w:rPr>
        <w:t>，解决了研制过程中的技术难题，并可为相关</w:t>
      </w:r>
      <w:r w:rsidR="00F16C63" w:rsidRPr="00902500">
        <w:rPr>
          <w:rFonts w:hint="eastAsia"/>
        </w:rPr>
        <w:t>行业标准规范的制（修）订提供基础资料和借鉴，可推动行业科技发展。</w:t>
      </w:r>
    </w:p>
    <w:p w:rsidR="00ED79BC" w:rsidRPr="00902500" w:rsidRDefault="00ED79BC" w:rsidP="00902500">
      <w:pPr>
        <w:spacing w:before="156"/>
        <w:ind w:firstLine="480"/>
        <w:rPr>
          <w:szCs w:val="21"/>
        </w:rPr>
      </w:pPr>
      <w:bookmarkStart w:id="3" w:name="_GoBack"/>
      <w:bookmarkEnd w:id="3"/>
      <w:r w:rsidRPr="00902500">
        <w:rPr>
          <w:rFonts w:hint="eastAsia"/>
          <w:szCs w:val="21"/>
        </w:rPr>
        <w:t>经审查，本项目推荐材料真实有效。在发明上有</w:t>
      </w:r>
      <w:r w:rsidR="00F16C63" w:rsidRPr="00902500">
        <w:rPr>
          <w:rFonts w:hint="eastAsia"/>
          <w:szCs w:val="21"/>
        </w:rPr>
        <w:t>较</w:t>
      </w:r>
      <w:r w:rsidRPr="00902500">
        <w:rPr>
          <w:rFonts w:hint="eastAsia"/>
          <w:szCs w:val="21"/>
        </w:rPr>
        <w:t>大创新，技术难度</w:t>
      </w:r>
      <w:r w:rsidR="00F16C63" w:rsidRPr="00902500">
        <w:rPr>
          <w:rFonts w:hint="eastAsia"/>
          <w:szCs w:val="21"/>
        </w:rPr>
        <w:t>较</w:t>
      </w:r>
      <w:r w:rsidRPr="00902500">
        <w:rPr>
          <w:rFonts w:hint="eastAsia"/>
          <w:szCs w:val="21"/>
        </w:rPr>
        <w:t>大，</w:t>
      </w:r>
      <w:r w:rsidR="000C4C89" w:rsidRPr="00902500">
        <w:rPr>
          <w:rFonts w:hint="eastAsia"/>
          <w:szCs w:val="21"/>
        </w:rPr>
        <w:t>获得了</w:t>
      </w:r>
      <w:r w:rsidR="00B47BD4">
        <w:rPr>
          <w:rFonts w:hint="eastAsia"/>
          <w:szCs w:val="21"/>
        </w:rPr>
        <w:t>多项</w:t>
      </w:r>
      <w:r w:rsidR="000C4C89" w:rsidRPr="00902500">
        <w:rPr>
          <w:rFonts w:hint="eastAsia"/>
          <w:szCs w:val="21"/>
        </w:rPr>
        <w:t>国内外的知识产权</w:t>
      </w:r>
      <w:r w:rsidR="00B47BD4">
        <w:rPr>
          <w:rFonts w:hint="eastAsia"/>
          <w:szCs w:val="21"/>
        </w:rPr>
        <w:t>成果</w:t>
      </w:r>
      <w:r w:rsidRPr="00902500">
        <w:rPr>
          <w:rFonts w:hint="eastAsia"/>
          <w:szCs w:val="21"/>
        </w:rPr>
        <w:t>。项目成果技术上有重要创新，</w:t>
      </w:r>
      <w:r w:rsidR="000C4C89" w:rsidRPr="00902500">
        <w:rPr>
          <w:rFonts w:hint="eastAsia"/>
          <w:szCs w:val="21"/>
        </w:rPr>
        <w:t>研制出全球首创的三合一电脑摇头灯，</w:t>
      </w:r>
      <w:r w:rsidRPr="00902500">
        <w:rPr>
          <w:rFonts w:hint="eastAsia"/>
          <w:szCs w:val="21"/>
        </w:rPr>
        <w:t>市场竞争力强，成果转化程度高，对</w:t>
      </w:r>
      <w:r w:rsidR="000C4C89" w:rsidRPr="00902500">
        <w:rPr>
          <w:rFonts w:hint="eastAsia"/>
          <w:szCs w:val="21"/>
        </w:rPr>
        <w:t>推动我国演艺设备技术发展、</w:t>
      </w:r>
      <w:r w:rsidR="000C4C89" w:rsidRPr="00902500">
        <w:rPr>
          <w:rFonts w:hint="eastAsia"/>
        </w:rPr>
        <w:t>促进科技与文化融合</w:t>
      </w:r>
      <w:r w:rsidRPr="00902500">
        <w:rPr>
          <w:rFonts w:hint="eastAsia"/>
          <w:szCs w:val="21"/>
        </w:rPr>
        <w:t>具有重大作用，研究成果总体上达到了国际</w:t>
      </w:r>
      <w:r w:rsidR="005074D7">
        <w:rPr>
          <w:rFonts w:hint="eastAsia"/>
          <w:szCs w:val="21"/>
        </w:rPr>
        <w:t>先进</w:t>
      </w:r>
      <w:r w:rsidRPr="00902500">
        <w:rPr>
          <w:rFonts w:hint="eastAsia"/>
          <w:szCs w:val="21"/>
        </w:rPr>
        <w:lastRenderedPageBreak/>
        <w:t>水平。经</w:t>
      </w:r>
      <w:r w:rsidR="00C543CA">
        <w:rPr>
          <w:rFonts w:hint="eastAsia"/>
          <w:szCs w:val="21"/>
        </w:rPr>
        <w:t>使用</w:t>
      </w:r>
      <w:r w:rsidRPr="00902500">
        <w:rPr>
          <w:rFonts w:hint="eastAsia"/>
          <w:szCs w:val="21"/>
        </w:rPr>
        <w:t>验证</w:t>
      </w:r>
      <w:r w:rsidR="00C543CA">
        <w:rPr>
          <w:rFonts w:hint="eastAsia"/>
          <w:szCs w:val="21"/>
        </w:rPr>
        <w:t>该项技术及产品</w:t>
      </w:r>
      <w:r w:rsidRPr="00902500">
        <w:rPr>
          <w:rFonts w:hint="eastAsia"/>
          <w:szCs w:val="21"/>
        </w:rPr>
        <w:t>有</w:t>
      </w:r>
      <w:r w:rsidR="000C4C89" w:rsidRPr="00902500">
        <w:rPr>
          <w:rFonts w:hint="eastAsia"/>
          <w:szCs w:val="21"/>
        </w:rPr>
        <w:t>较</w:t>
      </w:r>
      <w:r w:rsidRPr="00902500">
        <w:rPr>
          <w:rFonts w:hint="eastAsia"/>
          <w:szCs w:val="21"/>
        </w:rPr>
        <w:t>大经济效益和</w:t>
      </w:r>
      <w:r w:rsidR="00C543CA">
        <w:rPr>
          <w:rFonts w:hint="eastAsia"/>
          <w:szCs w:val="21"/>
        </w:rPr>
        <w:t>良好的</w:t>
      </w:r>
      <w:r w:rsidRPr="00902500">
        <w:rPr>
          <w:rFonts w:hint="eastAsia"/>
          <w:szCs w:val="21"/>
        </w:rPr>
        <w:t>社会效益。</w:t>
      </w:r>
    </w:p>
    <w:p w:rsidR="00ED79BC" w:rsidRPr="00902500" w:rsidRDefault="00ED79BC" w:rsidP="00902500">
      <w:pPr>
        <w:spacing w:before="156"/>
        <w:ind w:firstLine="480"/>
      </w:pPr>
      <w:r w:rsidRPr="00902500">
        <w:rPr>
          <w:rFonts w:hint="eastAsia"/>
          <w:szCs w:val="21"/>
        </w:rPr>
        <w:t>鉴于以上所述，提名该项目为国家</w:t>
      </w:r>
      <w:r w:rsidR="00FB01DB">
        <w:rPr>
          <w:rFonts w:hint="eastAsia"/>
          <w:szCs w:val="21"/>
        </w:rPr>
        <w:t>科学技术</w:t>
      </w:r>
      <w:r w:rsidR="00DF059B" w:rsidRPr="00902500">
        <w:rPr>
          <w:rFonts w:hint="eastAsia"/>
          <w:szCs w:val="21"/>
        </w:rPr>
        <w:t>进步奖</w:t>
      </w:r>
      <w:r w:rsidR="00FB01DB">
        <w:rPr>
          <w:rFonts w:hint="eastAsia"/>
          <w:szCs w:val="21"/>
        </w:rPr>
        <w:t>二</w:t>
      </w:r>
      <w:r w:rsidR="00FB01DB" w:rsidRPr="00902500">
        <w:rPr>
          <w:rFonts w:hint="eastAsia"/>
          <w:szCs w:val="21"/>
        </w:rPr>
        <w:t>等奖</w:t>
      </w:r>
      <w:r w:rsidRPr="00902500">
        <w:rPr>
          <w:rFonts w:hint="eastAsia"/>
          <w:szCs w:val="21"/>
        </w:rPr>
        <w:t>。</w:t>
      </w:r>
    </w:p>
    <w:p w:rsidR="00BD75B6" w:rsidRPr="00902500" w:rsidRDefault="00BD75B6" w:rsidP="00902500">
      <w:pPr>
        <w:spacing w:before="156"/>
        <w:ind w:firstLineChars="0" w:firstLine="0"/>
        <w:rPr>
          <w:rFonts w:ascii="黑体" w:eastAsia="黑体" w:hAnsi="黑体"/>
          <w:sz w:val="32"/>
          <w:szCs w:val="32"/>
        </w:rPr>
      </w:pPr>
      <w:r w:rsidRPr="00902500">
        <w:rPr>
          <w:rFonts w:ascii="黑体" w:eastAsia="黑体" w:hAnsi="黑体" w:hint="eastAsia"/>
          <w:sz w:val="32"/>
          <w:szCs w:val="32"/>
        </w:rPr>
        <w:t>三、项目简介</w:t>
      </w:r>
    </w:p>
    <w:p w:rsidR="00902500" w:rsidRDefault="009026DF" w:rsidP="002731F3">
      <w:pPr>
        <w:spacing w:before="156"/>
        <w:ind w:firstLine="504"/>
        <w:rPr>
          <w:rFonts w:ascii="宋体" w:hAnsi="宋体"/>
          <w:kern w:val="0"/>
          <w:szCs w:val="24"/>
        </w:rPr>
      </w:pPr>
      <w:r w:rsidRPr="00902500">
        <w:rPr>
          <w:rFonts w:ascii="宋体" w:hAnsi="宋体" w:cs="宋体" w:hint="eastAsia"/>
          <w:spacing w:val="6"/>
          <w:szCs w:val="21"/>
        </w:rPr>
        <w:t>瞄准当前我国文化娱乐事业日益发展和大众对文化创意产业多功能高品质产品快速增</w:t>
      </w:r>
      <w:r w:rsidRPr="00902500">
        <w:rPr>
          <w:rFonts w:ascii="宋体" w:hAnsi="宋体" w:hint="eastAsia"/>
          <w:szCs w:val="21"/>
        </w:rPr>
        <w:t>长的需求，研发三合一电脑摇头灯关键技术</w:t>
      </w:r>
      <w:r w:rsidR="00B47BD4">
        <w:rPr>
          <w:rFonts w:ascii="宋体" w:hAnsi="宋体" w:hint="eastAsia"/>
          <w:szCs w:val="21"/>
        </w:rPr>
        <w:t>以及系列产品</w:t>
      </w:r>
      <w:r w:rsidRPr="00902500">
        <w:rPr>
          <w:rFonts w:ascii="宋体" w:hAnsi="宋体" w:hint="eastAsia"/>
          <w:szCs w:val="21"/>
        </w:rPr>
        <w:t>。</w:t>
      </w:r>
      <w:bookmarkStart w:id="4" w:name="OLE_LINK29"/>
      <w:bookmarkStart w:id="5" w:name="OLE_LINK30"/>
      <w:r w:rsidR="009972F1">
        <w:rPr>
          <w:rFonts w:ascii="宋体" w:hAnsi="宋体" w:hint="eastAsia"/>
          <w:szCs w:val="21"/>
        </w:rPr>
        <w:t>发明多模式光学机构，</w:t>
      </w:r>
      <w:r w:rsidR="009972F1" w:rsidRPr="009972F1">
        <w:rPr>
          <w:rFonts w:ascii="宋体" w:hAnsi="宋体"/>
          <w:kern w:val="0"/>
        </w:rPr>
        <w:t>在光束模式下移动光源模块，然后将光学积分器切入光路，转换成图案灯模式</w:t>
      </w:r>
      <w:r w:rsidR="009972F1">
        <w:rPr>
          <w:rFonts w:ascii="宋体" w:hAnsi="宋体" w:hint="eastAsia"/>
          <w:kern w:val="0"/>
        </w:rPr>
        <w:t>，</w:t>
      </w:r>
      <w:r w:rsidR="009972F1" w:rsidRPr="009972F1">
        <w:rPr>
          <w:rFonts w:ascii="宋体" w:hAnsi="宋体"/>
          <w:kern w:val="0"/>
        </w:rPr>
        <w:t>在光束或图案模式下</w:t>
      </w:r>
      <w:r w:rsidR="009972F1">
        <w:rPr>
          <w:rFonts w:ascii="宋体" w:hAnsi="宋体" w:hint="eastAsia"/>
          <w:kern w:val="0"/>
        </w:rPr>
        <w:t>，通过</w:t>
      </w:r>
      <w:r w:rsidR="009972F1" w:rsidRPr="009972F1">
        <w:rPr>
          <w:rFonts w:ascii="宋体" w:hAnsi="宋体"/>
          <w:kern w:val="0"/>
        </w:rPr>
        <w:t>切入雾化机构转换成染色灯模式；</w:t>
      </w:r>
      <w:r w:rsidR="009972F1">
        <w:rPr>
          <w:rFonts w:hint="eastAsia"/>
        </w:rPr>
        <w:t>研发</w:t>
      </w:r>
      <w:r w:rsidR="00BF4B85" w:rsidRPr="00902500">
        <w:rPr>
          <w:rFonts w:ascii="宋体" w:hAnsi="宋体" w:hint="eastAsia"/>
          <w:szCs w:val="21"/>
        </w:rPr>
        <w:t>高效散热系统，独特的风道设计配合结构和控制算法使灯具能够自动处理由于热环境的变化而及时的自动调整风道机构，实时的改变气流方向以及流速，以适应不断变化的热环境并能保持光源散热系统性能的可靠性及连续性；三合一电脑灯控制系统，</w:t>
      </w:r>
      <w:r w:rsidR="00BF4B85" w:rsidRPr="00902500">
        <w:rPr>
          <w:rFonts w:ascii="宋体" w:hAnsi="宋体" w:hint="eastAsia"/>
          <w:kern w:val="0"/>
        </w:rPr>
        <w:t>S型加减速曲线算法能够实时规划出最优化的加减速运行曲线，在保持定位精度的前提下, 提高电机的最高运行速度和稳定性</w:t>
      </w:r>
      <w:r w:rsidR="00BF4B85" w:rsidRPr="00902500">
        <w:rPr>
          <w:rFonts w:ascii="宋体" w:hAnsi="宋体" w:hint="eastAsia"/>
          <w:kern w:val="0"/>
          <w:szCs w:val="24"/>
        </w:rPr>
        <w:t>。</w:t>
      </w:r>
      <w:bookmarkEnd w:id="4"/>
      <w:bookmarkEnd w:id="5"/>
    </w:p>
    <w:p w:rsidR="00902500" w:rsidRDefault="0001447E" w:rsidP="00902500">
      <w:pPr>
        <w:spacing w:before="156"/>
        <w:ind w:firstLine="480"/>
        <w:rPr>
          <w:rFonts w:ascii="宋体" w:hAnsi="宋体" w:cs="宋体"/>
          <w:spacing w:val="6"/>
          <w:szCs w:val="21"/>
        </w:rPr>
      </w:pPr>
      <w:r w:rsidRPr="00902500">
        <w:rPr>
          <w:rFonts w:ascii="宋体" w:hAnsi="宋体" w:hint="eastAsia"/>
          <w:kern w:val="0"/>
          <w:szCs w:val="24"/>
        </w:rPr>
        <w:t>项目获得中国发明专利6项，</w:t>
      </w:r>
      <w:r w:rsidR="00357780" w:rsidRPr="00902500">
        <w:rPr>
          <w:rFonts w:ascii="宋体" w:hAnsi="宋体" w:hint="eastAsia"/>
          <w:kern w:val="0"/>
          <w:szCs w:val="24"/>
        </w:rPr>
        <w:t>美国发明专利1项，</w:t>
      </w:r>
      <w:r w:rsidRPr="00902500">
        <w:rPr>
          <w:rFonts w:ascii="宋体" w:hAnsi="宋体" w:hint="eastAsia"/>
          <w:kern w:val="0"/>
          <w:szCs w:val="24"/>
        </w:rPr>
        <w:t>其他</w:t>
      </w:r>
      <w:r w:rsidRPr="00902500">
        <w:rPr>
          <w:rFonts w:hint="eastAsia"/>
        </w:rPr>
        <w:t>知识产权</w:t>
      </w:r>
      <w:r w:rsidRPr="00902500">
        <w:rPr>
          <w:rFonts w:hint="eastAsia"/>
        </w:rPr>
        <w:t>3</w:t>
      </w:r>
      <w:r w:rsidRPr="00902500">
        <w:rPr>
          <w:rFonts w:hint="eastAsia"/>
        </w:rPr>
        <w:t>项，</w:t>
      </w:r>
      <w:r w:rsidR="009026DF" w:rsidRPr="00902500">
        <w:rPr>
          <w:rFonts w:ascii="宋体" w:hAnsi="宋体" w:cs="宋体" w:hint="eastAsia"/>
          <w:spacing w:val="6"/>
          <w:szCs w:val="21"/>
        </w:rPr>
        <w:t>其中1项</w:t>
      </w:r>
      <w:r w:rsidRPr="00902500">
        <w:rPr>
          <w:rFonts w:ascii="宋体" w:hAnsi="宋体" w:cs="宋体" w:hint="eastAsia"/>
          <w:spacing w:val="6"/>
          <w:szCs w:val="21"/>
        </w:rPr>
        <w:t>中国</w:t>
      </w:r>
      <w:r w:rsidR="009026DF" w:rsidRPr="00902500">
        <w:rPr>
          <w:rFonts w:ascii="宋体" w:hAnsi="宋体" w:cs="宋体" w:hint="eastAsia"/>
          <w:spacing w:val="6"/>
          <w:szCs w:val="21"/>
        </w:rPr>
        <w:t>发明专利获得广州市专利优秀奖。</w:t>
      </w:r>
    </w:p>
    <w:p w:rsidR="000072D3" w:rsidRPr="00902500" w:rsidRDefault="00CB0782" w:rsidP="002731F3">
      <w:pPr>
        <w:spacing w:before="156"/>
        <w:ind w:firstLine="504"/>
        <w:rPr>
          <w:rFonts w:ascii="宋体" w:hAnsi="宋体" w:cs="宋体"/>
          <w:spacing w:val="6"/>
          <w:szCs w:val="24"/>
        </w:rPr>
      </w:pPr>
      <w:r w:rsidRPr="00902500">
        <w:rPr>
          <w:rFonts w:ascii="宋体" w:hAnsi="宋体" w:cs="宋体" w:hint="eastAsia"/>
          <w:spacing w:val="6"/>
          <w:szCs w:val="24"/>
        </w:rPr>
        <w:t>项目光学效能达到30lm/W</w:t>
      </w:r>
      <w:r w:rsidR="0078347E" w:rsidRPr="00902500">
        <w:rPr>
          <w:rFonts w:ascii="宋体" w:hAnsi="宋体" w:cs="宋体" w:hint="eastAsia"/>
          <w:spacing w:val="6"/>
          <w:szCs w:val="24"/>
        </w:rPr>
        <w:t>；高效散热系统使</w:t>
      </w:r>
      <w:r w:rsidRPr="00902500">
        <w:rPr>
          <w:rFonts w:ascii="宋体" w:hAnsi="宋体" w:cs="宋体" w:hint="eastAsia"/>
          <w:spacing w:val="6"/>
          <w:szCs w:val="24"/>
        </w:rPr>
        <w:t>光源</w:t>
      </w:r>
      <w:r w:rsidR="009F1FD2" w:rsidRPr="00902500">
        <w:rPr>
          <w:rFonts w:ascii="宋体" w:hAnsi="宋体" w:cs="宋体" w:hint="eastAsia"/>
          <w:spacing w:val="6"/>
          <w:szCs w:val="24"/>
        </w:rPr>
        <w:t>的关键点</w:t>
      </w:r>
      <w:r w:rsidRPr="00902500">
        <w:rPr>
          <w:rFonts w:ascii="宋体" w:hAnsi="宋体" w:cs="宋体" w:hint="eastAsia"/>
          <w:spacing w:val="6"/>
          <w:szCs w:val="24"/>
        </w:rPr>
        <w:t>温度</w:t>
      </w:r>
      <w:r w:rsidR="00097503" w:rsidRPr="00902500">
        <w:rPr>
          <w:rFonts w:ascii="宋体" w:hAnsi="宋体" w:cs="宋体" w:hint="eastAsia"/>
          <w:spacing w:val="6"/>
          <w:szCs w:val="24"/>
        </w:rPr>
        <w:t>低于</w:t>
      </w:r>
      <w:r w:rsidR="009F1FD2" w:rsidRPr="00902500">
        <w:rPr>
          <w:rFonts w:ascii="宋体" w:hAnsi="宋体" w:cs="宋体" w:hint="eastAsia"/>
          <w:spacing w:val="6"/>
          <w:szCs w:val="24"/>
        </w:rPr>
        <w:t>350</w:t>
      </w:r>
      <w:r w:rsidR="00325D54" w:rsidRPr="00902500">
        <w:rPr>
          <w:rFonts w:ascii="宋体" w:hAnsi="宋体" w:cs="宋体" w:hint="eastAsia"/>
          <w:spacing w:val="6"/>
          <w:szCs w:val="24"/>
        </w:rPr>
        <w:t>℃</w:t>
      </w:r>
      <w:r w:rsidR="0078347E" w:rsidRPr="00902500">
        <w:rPr>
          <w:rFonts w:ascii="宋体" w:hAnsi="宋体" w:cs="宋体" w:hint="eastAsia"/>
          <w:spacing w:val="6"/>
          <w:szCs w:val="24"/>
        </w:rPr>
        <w:t>；三合一控制系统灯具</w:t>
      </w:r>
      <w:r w:rsidR="00123A02" w:rsidRPr="00902500">
        <w:rPr>
          <w:rFonts w:ascii="宋体" w:hAnsi="宋体" w:cs="宋体" w:hint="eastAsia"/>
          <w:spacing w:val="6"/>
          <w:szCs w:val="24"/>
        </w:rPr>
        <w:t>切换时间为0.5</w:t>
      </w:r>
      <w:r w:rsidR="00097503" w:rsidRPr="00902500">
        <w:rPr>
          <w:rFonts w:ascii="宋体" w:hAnsi="宋体" w:cs="宋体" w:hint="eastAsia"/>
          <w:spacing w:val="6"/>
          <w:szCs w:val="24"/>
        </w:rPr>
        <w:t>S</w:t>
      </w:r>
      <w:r w:rsidR="00123A02" w:rsidRPr="00902500">
        <w:rPr>
          <w:rFonts w:ascii="宋体" w:hAnsi="宋体" w:cs="宋体" w:hint="eastAsia"/>
          <w:spacing w:val="6"/>
          <w:szCs w:val="24"/>
        </w:rPr>
        <w:t>，扫描速度：PAN:</w:t>
      </w:r>
      <w:r w:rsidR="00097503" w:rsidRPr="00902500">
        <w:rPr>
          <w:rFonts w:ascii="宋体" w:hAnsi="宋体" w:cs="宋体" w:hint="eastAsia"/>
          <w:spacing w:val="6"/>
          <w:szCs w:val="24"/>
        </w:rPr>
        <w:t>270°/S</w:t>
      </w:r>
      <w:r w:rsidR="00123A02" w:rsidRPr="00902500">
        <w:rPr>
          <w:rFonts w:ascii="宋体" w:hAnsi="宋体" w:cs="宋体" w:hint="eastAsia"/>
          <w:spacing w:val="6"/>
          <w:szCs w:val="24"/>
        </w:rPr>
        <w:t>、TITL:</w:t>
      </w:r>
      <w:r w:rsidR="00097503" w:rsidRPr="00902500">
        <w:rPr>
          <w:rFonts w:ascii="宋体" w:hAnsi="宋体" w:cs="宋体" w:hint="eastAsia"/>
          <w:spacing w:val="6"/>
          <w:szCs w:val="24"/>
        </w:rPr>
        <w:t>300°</w:t>
      </w:r>
      <w:r w:rsidR="00123A02" w:rsidRPr="00902500">
        <w:rPr>
          <w:rFonts w:ascii="宋体" w:hAnsi="宋体" w:cs="宋体"/>
          <w:spacing w:val="6"/>
          <w:szCs w:val="24"/>
        </w:rPr>
        <w:t>/</w:t>
      </w:r>
      <w:r w:rsidR="00097503" w:rsidRPr="00902500">
        <w:rPr>
          <w:rFonts w:ascii="宋体" w:hAnsi="宋体" w:cs="宋体" w:hint="eastAsia"/>
          <w:spacing w:val="6"/>
          <w:szCs w:val="24"/>
        </w:rPr>
        <w:t>S，</w:t>
      </w:r>
      <w:r w:rsidR="00123A02" w:rsidRPr="00902500">
        <w:rPr>
          <w:rFonts w:ascii="宋体" w:hAnsi="宋体" w:cs="宋体" w:hint="eastAsia"/>
          <w:spacing w:val="6"/>
          <w:szCs w:val="24"/>
        </w:rPr>
        <w:t>定位精度0.001</w:t>
      </w:r>
      <w:r w:rsidR="00097503" w:rsidRPr="00902500">
        <w:rPr>
          <w:rFonts w:ascii="宋体" w:hAnsi="宋体" w:cs="宋体" w:hint="eastAsia"/>
          <w:spacing w:val="6"/>
          <w:szCs w:val="24"/>
        </w:rPr>
        <w:t>°</w:t>
      </w:r>
      <w:r w:rsidR="0078347E" w:rsidRPr="00902500">
        <w:rPr>
          <w:rFonts w:ascii="宋体" w:hAnsi="宋体" w:cs="宋体" w:hint="eastAsia"/>
          <w:spacing w:val="6"/>
          <w:szCs w:val="24"/>
        </w:rPr>
        <w:t>；同一工程项目</w:t>
      </w:r>
      <w:r w:rsidR="000671F9" w:rsidRPr="00902500">
        <w:rPr>
          <w:rFonts w:ascii="宋体" w:hAnsi="宋体" w:cs="宋体" w:hint="eastAsia"/>
          <w:spacing w:val="6"/>
          <w:szCs w:val="24"/>
        </w:rPr>
        <w:t>可</w:t>
      </w:r>
      <w:r w:rsidR="0078347E" w:rsidRPr="00902500">
        <w:rPr>
          <w:rFonts w:ascii="宋体" w:hAnsi="宋体" w:cs="宋体" w:hint="eastAsia"/>
          <w:spacing w:val="6"/>
          <w:szCs w:val="24"/>
        </w:rPr>
        <w:t>减少灯具使用量超过30%。</w:t>
      </w:r>
    </w:p>
    <w:p w:rsidR="00902500" w:rsidRDefault="00311735" w:rsidP="002731F3">
      <w:pPr>
        <w:spacing w:before="156"/>
        <w:ind w:firstLine="504"/>
        <w:rPr>
          <w:rFonts w:ascii="宋体" w:hAnsi="宋体" w:cs="宋体"/>
          <w:spacing w:val="6"/>
          <w:szCs w:val="24"/>
        </w:rPr>
      </w:pPr>
      <w:r w:rsidRPr="00902500">
        <w:rPr>
          <w:rFonts w:ascii="宋体" w:hAnsi="宋体" w:cs="宋体" w:hint="eastAsia"/>
          <w:spacing w:val="6"/>
          <w:szCs w:val="21"/>
        </w:rPr>
        <w:t>该项技术于2014年6月开始应用于演艺灯光设备领域，形成BS、HYBRID等多个系列的20余款三合一电脑摇头灯产品。</w:t>
      </w:r>
      <w:r w:rsidR="000072D3" w:rsidRPr="00902500">
        <w:rPr>
          <w:rFonts w:ascii="宋体" w:hAnsi="宋体" w:cs="宋体" w:hint="eastAsia"/>
          <w:spacing w:val="6"/>
          <w:szCs w:val="24"/>
        </w:rPr>
        <w:t>项目从</w:t>
      </w:r>
      <w:r w:rsidR="000072D3" w:rsidRPr="00902500">
        <w:rPr>
          <w:rFonts w:ascii="宋体" w:hAnsi="宋体" w:cs="宋体"/>
          <w:spacing w:val="6"/>
          <w:szCs w:val="24"/>
        </w:rPr>
        <w:t>201</w:t>
      </w:r>
      <w:r w:rsidR="000072D3" w:rsidRPr="00902500">
        <w:rPr>
          <w:rFonts w:ascii="宋体" w:hAnsi="宋体" w:cs="宋体" w:hint="eastAsia"/>
          <w:spacing w:val="6"/>
          <w:szCs w:val="24"/>
        </w:rPr>
        <w:t>5</w:t>
      </w:r>
      <w:r w:rsidR="000072D3" w:rsidRPr="00902500">
        <w:rPr>
          <w:rFonts w:ascii="宋体" w:hAnsi="宋体" w:cs="宋体"/>
          <w:spacing w:val="6"/>
          <w:szCs w:val="24"/>
        </w:rPr>
        <w:t>年</w:t>
      </w:r>
      <w:r w:rsidR="000072D3" w:rsidRPr="00902500">
        <w:rPr>
          <w:rFonts w:ascii="宋体" w:hAnsi="宋体" w:cs="宋体" w:hint="eastAsia"/>
          <w:spacing w:val="6"/>
          <w:szCs w:val="24"/>
        </w:rPr>
        <w:t>量产</w:t>
      </w:r>
      <w:r w:rsidR="000072D3" w:rsidRPr="00902500">
        <w:rPr>
          <w:rFonts w:ascii="宋体" w:hAnsi="宋体" w:cs="宋体"/>
          <w:spacing w:val="6"/>
          <w:szCs w:val="24"/>
        </w:rPr>
        <w:t>至</w:t>
      </w:r>
      <w:r w:rsidR="000072D3" w:rsidRPr="00902500">
        <w:rPr>
          <w:rFonts w:ascii="宋体" w:hAnsi="宋体" w:cs="宋体" w:hint="eastAsia"/>
          <w:spacing w:val="6"/>
          <w:szCs w:val="24"/>
        </w:rPr>
        <w:t>2017年6月</w:t>
      </w:r>
      <w:r w:rsidR="00C543CA">
        <w:rPr>
          <w:rFonts w:ascii="宋体" w:hAnsi="宋体" w:cs="宋体" w:hint="eastAsia"/>
          <w:spacing w:val="6"/>
          <w:szCs w:val="24"/>
        </w:rPr>
        <w:t>期间</w:t>
      </w:r>
      <w:r w:rsidR="000072D3" w:rsidRPr="00902500">
        <w:rPr>
          <w:rFonts w:ascii="宋体" w:hAnsi="宋体" w:cs="宋体" w:hint="eastAsia"/>
          <w:spacing w:val="6"/>
          <w:szCs w:val="24"/>
        </w:rPr>
        <w:t>，累计产生</w:t>
      </w:r>
      <w:r w:rsidR="00C543CA">
        <w:rPr>
          <w:rFonts w:ascii="宋体" w:hAnsi="宋体" w:cs="宋体" w:hint="eastAsia"/>
          <w:spacing w:val="6"/>
          <w:szCs w:val="24"/>
        </w:rPr>
        <w:t>销售收入</w:t>
      </w:r>
      <w:r w:rsidR="000072D3" w:rsidRPr="00902500">
        <w:rPr>
          <w:rFonts w:ascii="宋体" w:hAnsi="宋体" w:cs="宋体" w:hint="eastAsia"/>
          <w:spacing w:val="6"/>
          <w:szCs w:val="24"/>
        </w:rPr>
        <w:t>超过1.3亿元</w:t>
      </w:r>
      <w:r w:rsidR="00C543CA">
        <w:rPr>
          <w:rFonts w:ascii="宋体" w:hAnsi="宋体" w:cs="宋体" w:hint="eastAsia"/>
          <w:spacing w:val="6"/>
          <w:szCs w:val="24"/>
        </w:rPr>
        <w:t>人民币</w:t>
      </w:r>
      <w:r w:rsidR="000072D3" w:rsidRPr="00902500">
        <w:rPr>
          <w:rFonts w:ascii="宋体" w:hAnsi="宋体" w:cs="宋体" w:hint="eastAsia"/>
          <w:spacing w:val="6"/>
          <w:szCs w:val="24"/>
        </w:rPr>
        <w:t>，新增利润2000多万元</w:t>
      </w:r>
      <w:r w:rsidR="00C543CA">
        <w:rPr>
          <w:rFonts w:ascii="宋体" w:hAnsi="宋体" w:cs="宋体" w:hint="eastAsia"/>
          <w:spacing w:val="6"/>
          <w:szCs w:val="24"/>
        </w:rPr>
        <w:t>人民币</w:t>
      </w:r>
      <w:r w:rsidR="000072D3" w:rsidRPr="00902500">
        <w:rPr>
          <w:rFonts w:ascii="宋体" w:hAnsi="宋体" w:cs="宋体" w:hint="eastAsia"/>
          <w:spacing w:val="6"/>
          <w:szCs w:val="24"/>
        </w:rPr>
        <w:t>，</w:t>
      </w:r>
      <w:r w:rsidR="00FB01DB">
        <w:rPr>
          <w:rFonts w:ascii="宋体" w:hAnsi="宋体" w:cs="宋体" w:hint="eastAsia"/>
          <w:spacing w:val="6"/>
          <w:szCs w:val="24"/>
        </w:rPr>
        <w:t>出口创汇1500多万美元，</w:t>
      </w:r>
      <w:r w:rsidR="000072D3" w:rsidRPr="00902500">
        <w:rPr>
          <w:rFonts w:ascii="宋体" w:hAnsi="宋体" w:cs="宋体" w:hint="eastAsia"/>
          <w:spacing w:val="6"/>
          <w:szCs w:val="24"/>
        </w:rPr>
        <w:t>市场前景良好。</w:t>
      </w:r>
    </w:p>
    <w:p w:rsidR="00E7231A" w:rsidRPr="00902500" w:rsidRDefault="009026DF" w:rsidP="002731F3">
      <w:pPr>
        <w:spacing w:before="156"/>
        <w:ind w:firstLine="504"/>
        <w:rPr>
          <w:rFonts w:ascii="宋体" w:hAnsi="宋体" w:cs="宋体"/>
          <w:spacing w:val="6"/>
          <w:szCs w:val="21"/>
        </w:rPr>
      </w:pPr>
      <w:r w:rsidRPr="00902500">
        <w:rPr>
          <w:rFonts w:ascii="宋体" w:hAnsi="宋体" w:cs="宋体" w:hint="eastAsia"/>
          <w:spacing w:val="6"/>
          <w:szCs w:val="21"/>
        </w:rPr>
        <w:t>项目成果产品参与2015年国际权威娱乐技术协会PLASA评奖，</w:t>
      </w:r>
      <w:r w:rsidR="002C449F" w:rsidRPr="00902500">
        <w:rPr>
          <w:rFonts w:ascii="宋体" w:hAnsi="宋体" w:cs="宋体" w:hint="eastAsia"/>
          <w:spacing w:val="6"/>
          <w:szCs w:val="21"/>
        </w:rPr>
        <w:t>通过</w:t>
      </w:r>
      <w:r w:rsidR="00D54F31" w:rsidRPr="00902500">
        <w:rPr>
          <w:rFonts w:ascii="宋体" w:hAnsi="宋体" w:cs="宋体" w:hint="eastAsia"/>
          <w:spacing w:val="6"/>
          <w:szCs w:val="21"/>
        </w:rPr>
        <w:t>“</w:t>
      </w:r>
      <w:r w:rsidR="006A7876" w:rsidRPr="00902500">
        <w:rPr>
          <w:rFonts w:ascii="宋体" w:hAnsi="宋体" w:cs="宋体" w:hint="eastAsia"/>
          <w:spacing w:val="6"/>
          <w:szCs w:val="21"/>
        </w:rPr>
        <w:t>创新思维、商业优势及安全性</w:t>
      </w:r>
      <w:r w:rsidR="00D54F31" w:rsidRPr="00902500">
        <w:rPr>
          <w:rFonts w:ascii="宋体" w:hAnsi="宋体" w:cs="宋体" w:hint="eastAsia"/>
          <w:spacing w:val="6"/>
          <w:szCs w:val="21"/>
        </w:rPr>
        <w:t>”</w:t>
      </w:r>
      <w:r w:rsidR="006A7876" w:rsidRPr="00902500">
        <w:rPr>
          <w:rFonts w:ascii="宋体" w:hAnsi="宋体" w:cs="宋体" w:hint="eastAsia"/>
          <w:spacing w:val="6"/>
          <w:szCs w:val="21"/>
        </w:rPr>
        <w:t>等</w:t>
      </w:r>
      <w:r w:rsidR="002C449F" w:rsidRPr="00902500">
        <w:rPr>
          <w:rFonts w:ascii="宋体" w:hAnsi="宋体" w:cs="宋体" w:hint="eastAsia"/>
          <w:spacing w:val="6"/>
          <w:szCs w:val="21"/>
        </w:rPr>
        <w:t>评审标准的测评，</w:t>
      </w:r>
      <w:r w:rsidRPr="00902500">
        <w:rPr>
          <w:rFonts w:ascii="宋体" w:hAnsi="宋体" w:cs="宋体" w:hint="eastAsia"/>
          <w:spacing w:val="6"/>
          <w:szCs w:val="21"/>
        </w:rPr>
        <w:t>成为2015年全球唯一一款获得“2015年PLASA创新与可持续发展大奖”的专业摇头灯。</w:t>
      </w:r>
      <w:r w:rsidR="000671F9" w:rsidRPr="00902500">
        <w:rPr>
          <w:rFonts w:ascii="宋体" w:hAnsi="宋体" w:hint="eastAsia"/>
          <w:szCs w:val="24"/>
        </w:rPr>
        <w:t>此外，</w:t>
      </w:r>
      <w:r w:rsidRPr="00902500">
        <w:rPr>
          <w:rFonts w:ascii="宋体" w:hAnsi="宋体" w:hint="eastAsia"/>
          <w:szCs w:val="24"/>
        </w:rPr>
        <w:t>获得第二十三届中国国际专业音响灯光乐器及技术展览会技术进步奖一等奖。</w:t>
      </w:r>
      <w:r w:rsidRPr="00902500">
        <w:rPr>
          <w:rFonts w:ascii="宋体" w:hAnsi="宋体" w:cs="宋体" w:hint="eastAsia"/>
          <w:spacing w:val="6"/>
          <w:szCs w:val="21"/>
        </w:rPr>
        <w:t>项目产品因其技术含量高、质量稳定、具有自主知识产权等优势受到国内外客户的高度评价，被广泛应用于国内外的重大演艺文化活</w:t>
      </w:r>
      <w:r w:rsidRPr="00902500">
        <w:rPr>
          <w:rFonts w:ascii="宋体" w:hAnsi="宋体" w:cs="宋体" w:hint="eastAsia"/>
          <w:spacing w:val="6"/>
          <w:szCs w:val="24"/>
        </w:rPr>
        <w:t>动中，</w:t>
      </w:r>
      <w:r w:rsidRPr="00902500">
        <w:rPr>
          <w:rFonts w:ascii="宋体" w:hAnsi="宋体" w:hint="eastAsia"/>
          <w:szCs w:val="24"/>
        </w:rPr>
        <w:t>包括</w:t>
      </w:r>
      <w:r w:rsidRPr="00902500">
        <w:rPr>
          <w:rFonts w:ascii="宋体" w:hAnsi="宋体"/>
          <w:szCs w:val="24"/>
        </w:rPr>
        <w:t>G20峰会</w:t>
      </w:r>
      <w:r w:rsidRPr="00902500">
        <w:rPr>
          <w:rFonts w:ascii="宋体" w:hAnsi="宋体" w:hint="eastAsia"/>
          <w:szCs w:val="24"/>
        </w:rPr>
        <w:t>文艺</w:t>
      </w:r>
      <w:r w:rsidR="006A7876" w:rsidRPr="00902500">
        <w:rPr>
          <w:rFonts w:ascii="宋体" w:hAnsi="宋体" w:hint="eastAsia"/>
          <w:szCs w:val="24"/>
        </w:rPr>
        <w:t>演出</w:t>
      </w:r>
      <w:r w:rsidRPr="00902500">
        <w:rPr>
          <w:rFonts w:ascii="宋体" w:hAnsi="宋体"/>
          <w:szCs w:val="24"/>
        </w:rPr>
        <w:t>《最</w:t>
      </w:r>
      <w:r w:rsidRPr="00902500">
        <w:rPr>
          <w:rFonts w:ascii="宋体" w:hAnsi="宋体"/>
          <w:szCs w:val="24"/>
        </w:rPr>
        <w:lastRenderedPageBreak/>
        <w:t>忆是杭州》、</w:t>
      </w:r>
      <w:r w:rsidRPr="00902500">
        <w:rPr>
          <w:rFonts w:ascii="宋体" w:hAnsi="宋体" w:hint="eastAsia"/>
          <w:szCs w:val="24"/>
        </w:rPr>
        <w:t>APEC峰会文艺晚会、十九大壮丽航程文艺演出、</w:t>
      </w:r>
      <w:r w:rsidR="00357780" w:rsidRPr="00902500">
        <w:rPr>
          <w:rFonts w:ascii="宋体" w:hAnsi="宋体"/>
          <w:szCs w:val="24"/>
        </w:rPr>
        <w:t>“一带一路”国际合作高峰论坛</w:t>
      </w:r>
      <w:r w:rsidR="00357780" w:rsidRPr="00902500">
        <w:rPr>
          <w:rFonts w:ascii="宋体" w:hAnsi="宋体" w:hint="eastAsia"/>
          <w:szCs w:val="24"/>
        </w:rPr>
        <w:t>文艺晚会、</w:t>
      </w:r>
      <w:r w:rsidRPr="00902500">
        <w:rPr>
          <w:rFonts w:ascii="宋体" w:hAnsi="宋体"/>
          <w:szCs w:val="24"/>
        </w:rPr>
        <w:t>纪念抗战胜利70周年庆典、央视春晚等</w:t>
      </w:r>
      <w:r w:rsidRPr="00902500">
        <w:rPr>
          <w:rFonts w:ascii="宋体" w:hAnsi="宋体" w:hint="eastAsia"/>
          <w:szCs w:val="24"/>
        </w:rPr>
        <w:t>多个国内外重大文艺演出项目。</w:t>
      </w:r>
      <w:r w:rsidR="00D54F31" w:rsidRPr="00902500">
        <w:rPr>
          <w:rFonts w:ascii="宋体" w:hAnsi="宋体" w:cs="宋体" w:hint="eastAsia"/>
          <w:spacing w:val="6"/>
          <w:szCs w:val="24"/>
        </w:rPr>
        <w:t>产品通过CE、ETL认证</w:t>
      </w:r>
      <w:r w:rsidR="002C449F" w:rsidRPr="00902500">
        <w:rPr>
          <w:rFonts w:ascii="宋体" w:hAnsi="宋体" w:cs="宋体" w:hint="eastAsia"/>
          <w:spacing w:val="6"/>
          <w:szCs w:val="24"/>
        </w:rPr>
        <w:t>，超过70%</w:t>
      </w:r>
      <w:r w:rsidRPr="00902500">
        <w:rPr>
          <w:rFonts w:ascii="宋体" w:hAnsi="宋体" w:cs="宋体" w:hint="eastAsia"/>
          <w:spacing w:val="6"/>
          <w:szCs w:val="24"/>
        </w:rPr>
        <w:t>出口欧美</w:t>
      </w:r>
      <w:r w:rsidR="002C449F" w:rsidRPr="00902500">
        <w:rPr>
          <w:rFonts w:ascii="宋体" w:hAnsi="宋体" w:cs="宋体" w:hint="eastAsia"/>
          <w:spacing w:val="6"/>
          <w:szCs w:val="24"/>
        </w:rPr>
        <w:t>等</w:t>
      </w:r>
      <w:r w:rsidRPr="00902500">
        <w:rPr>
          <w:rFonts w:ascii="宋体" w:hAnsi="宋体" w:cs="宋体" w:hint="eastAsia"/>
          <w:spacing w:val="6"/>
          <w:szCs w:val="24"/>
        </w:rPr>
        <w:t>发达国家</w:t>
      </w:r>
      <w:r w:rsidR="002C449F" w:rsidRPr="00902500">
        <w:rPr>
          <w:rFonts w:ascii="宋体" w:hAnsi="宋体" w:cs="宋体" w:hint="eastAsia"/>
          <w:spacing w:val="6"/>
          <w:szCs w:val="24"/>
        </w:rPr>
        <w:t>，推动文化产品走出国门。</w:t>
      </w:r>
      <w:r w:rsidR="00D54F31" w:rsidRPr="00902500">
        <w:rPr>
          <w:rFonts w:ascii="宋体" w:hAnsi="宋体" w:cs="宋体"/>
          <w:spacing w:val="6"/>
          <w:szCs w:val="21"/>
        </w:rPr>
        <w:t xml:space="preserve"> </w:t>
      </w:r>
    </w:p>
    <w:p w:rsidR="00BD75B6" w:rsidRPr="00902500" w:rsidRDefault="00BD75B6" w:rsidP="00345CA6">
      <w:pPr>
        <w:spacing w:before="156"/>
        <w:ind w:firstLineChars="0" w:firstLine="0"/>
        <w:rPr>
          <w:rFonts w:ascii="黑体" w:eastAsia="黑体" w:hAnsi="黑体"/>
          <w:sz w:val="32"/>
          <w:szCs w:val="32"/>
        </w:rPr>
      </w:pPr>
      <w:r w:rsidRPr="00902500">
        <w:rPr>
          <w:rFonts w:ascii="黑体" w:eastAsia="黑体" w:hAnsi="黑体" w:hint="eastAsia"/>
          <w:sz w:val="32"/>
          <w:szCs w:val="32"/>
        </w:rPr>
        <w:t>四、客观评价</w:t>
      </w:r>
    </w:p>
    <w:p w:rsidR="002E2539" w:rsidRPr="00902500" w:rsidRDefault="002E2539" w:rsidP="0063392D">
      <w:pPr>
        <w:spacing w:before="156"/>
        <w:ind w:firstLineChars="187" w:firstLine="449"/>
        <w:jc w:val="left"/>
        <w:rPr>
          <w:rFonts w:ascii="宋体" w:hAnsi="宋体"/>
          <w:szCs w:val="21"/>
        </w:rPr>
      </w:pPr>
      <w:r w:rsidRPr="00902500">
        <w:rPr>
          <w:rFonts w:hAnsi="宋体" w:hint="eastAsia"/>
          <w:szCs w:val="24"/>
        </w:rPr>
        <w:t>目前舞台灯领域使用最为广泛的功能性灯具主要包括</w:t>
      </w:r>
      <w:r w:rsidR="00032DA7" w:rsidRPr="00902500">
        <w:rPr>
          <w:rFonts w:hAnsi="宋体" w:hint="eastAsia"/>
          <w:szCs w:val="24"/>
        </w:rPr>
        <w:t>图案灯、光束灯、柔光灯</w:t>
      </w:r>
      <w:r w:rsidRPr="00902500">
        <w:rPr>
          <w:rFonts w:hAnsi="宋体" w:hint="eastAsia"/>
          <w:szCs w:val="24"/>
        </w:rPr>
        <w:t>，灯光设计师根据使用需求，有针对性的选择不同功能的灯具相互配合来呈现舞台灯光设计的效果。例如</w:t>
      </w:r>
      <w:r w:rsidRPr="00902500">
        <w:rPr>
          <w:rFonts w:ascii="宋体" w:hAnsi="宋体" w:hint="eastAsia"/>
          <w:szCs w:val="23"/>
        </w:rPr>
        <w:t>美国奥特曼灯光公司的光束调整系统，其产品通过光源组件的前后移动，来调节光圈系统的通光量及光的强度，以调节照射到舞台上的光束强度，但是其仅用一种出光效果，功能单一。</w:t>
      </w:r>
      <w:r w:rsidRPr="00902500">
        <w:rPr>
          <w:rFonts w:hAnsi="宋体" w:hint="eastAsia"/>
          <w:szCs w:val="24"/>
        </w:rPr>
        <w:t>一个复杂的舞台场景，往往需要数量庞大的舞台灯具来实现，造成资源浪费，且操作起来极其复杂。本项目将一机多功能的概念引入舞台灯领域，研究</w:t>
      </w:r>
      <w:r w:rsidRPr="00902500">
        <w:rPr>
          <w:rFonts w:ascii="宋体" w:hAnsi="宋体" w:hint="eastAsia"/>
          <w:szCs w:val="21"/>
        </w:rPr>
        <w:t>三合一电脑摇头灯关键技术，并将其产业化应用于舞台电脑摇头灯。</w:t>
      </w:r>
    </w:p>
    <w:p w:rsidR="002E2539" w:rsidRPr="00902500" w:rsidRDefault="002E2539" w:rsidP="0063392D">
      <w:pPr>
        <w:spacing w:before="156"/>
        <w:ind w:firstLineChars="187" w:firstLine="449"/>
        <w:jc w:val="left"/>
        <w:rPr>
          <w:rFonts w:ascii="宋体" w:hAnsi="宋体" w:cs="宋体"/>
          <w:spacing w:val="6"/>
          <w:szCs w:val="24"/>
        </w:rPr>
      </w:pPr>
      <w:r w:rsidRPr="00902500">
        <w:rPr>
          <w:rFonts w:ascii="宋体" w:hAnsi="宋体" w:hint="eastAsia"/>
          <w:szCs w:val="24"/>
        </w:rPr>
        <w:t>1、项目成果</w:t>
      </w:r>
      <w:r w:rsidRPr="00902500">
        <w:rPr>
          <w:rFonts w:ascii="宋体" w:hAnsi="宋体" w:cs="宋体" w:hint="eastAsia"/>
          <w:spacing w:val="6"/>
          <w:szCs w:val="21"/>
        </w:rPr>
        <w:t>G12 HYBRID型号产品参与</w:t>
      </w:r>
      <w:r w:rsidR="00D11E8C" w:rsidRPr="00902500">
        <w:rPr>
          <w:rFonts w:ascii="宋体" w:hAnsi="宋体" w:cs="宋体" w:hint="eastAsia"/>
          <w:spacing w:val="6"/>
          <w:szCs w:val="21"/>
        </w:rPr>
        <w:t>2015年国际权威娱乐技术协会PLASA评奖</w:t>
      </w:r>
      <w:r w:rsidRPr="00902500">
        <w:rPr>
          <w:rFonts w:ascii="宋体" w:hAnsi="宋体" w:cs="宋体" w:hint="eastAsia"/>
          <w:spacing w:val="6"/>
          <w:szCs w:val="21"/>
        </w:rPr>
        <w:t>，</w:t>
      </w:r>
      <w:r w:rsidR="001A6F03" w:rsidRPr="00902500">
        <w:rPr>
          <w:rFonts w:ascii="宋体" w:hAnsi="宋体" w:cs="宋体" w:hint="eastAsia"/>
          <w:spacing w:val="6"/>
          <w:szCs w:val="21"/>
        </w:rPr>
        <w:t>通过“创新思维、商业优势及安全性”等评审标准的测评，</w:t>
      </w:r>
      <w:r w:rsidRPr="00902500">
        <w:rPr>
          <w:rFonts w:ascii="宋体" w:hAnsi="宋体" w:cs="宋体" w:hint="eastAsia"/>
          <w:spacing w:val="6"/>
          <w:szCs w:val="21"/>
        </w:rPr>
        <w:t>从来自全球主要知名演艺灯光企业的多款提名产品中脱颖而出，成为2015年全球唯一一款获得“2015年PLASA”创新与可持续发展大奖的专业摇头灯。由国际著名灯光师组成的国际专家评审团在给三合一电脑灯全能王G12</w:t>
      </w:r>
      <w:r w:rsidRPr="00902500">
        <w:rPr>
          <w:rFonts w:ascii="宋体" w:hAnsi="宋体" w:cs="宋体"/>
          <w:spacing w:val="6"/>
          <w:szCs w:val="21"/>
        </w:rPr>
        <w:t xml:space="preserve"> </w:t>
      </w:r>
      <w:r w:rsidRPr="00902500">
        <w:rPr>
          <w:rFonts w:ascii="宋体" w:hAnsi="宋体" w:cs="宋体" w:hint="eastAsia"/>
          <w:spacing w:val="6"/>
          <w:szCs w:val="21"/>
        </w:rPr>
        <w:t>HYBRID（Elation</w:t>
      </w:r>
      <w:r w:rsidRPr="00902500">
        <w:rPr>
          <w:rFonts w:ascii="宋体" w:hAnsi="宋体" w:cs="宋体"/>
          <w:spacing w:val="6"/>
          <w:szCs w:val="21"/>
        </w:rPr>
        <w:t xml:space="preserve"> Lighting Platinum </w:t>
      </w:r>
      <w:r w:rsidRPr="00902500">
        <w:rPr>
          <w:rFonts w:ascii="宋体" w:hAnsi="宋体" w:cs="宋体" w:hint="eastAsia"/>
          <w:spacing w:val="6"/>
          <w:szCs w:val="21"/>
        </w:rPr>
        <w:t>FLX）的获奖评语中写道:“这是一款多功能智能摇头灯具，用一款灯具，可以解决许多问题。这种图案、光束、染色三合一设计采用了智能机械工程技术，能在可控大小和预算内产出更可用的成果。” 评价原文“</w:t>
      </w:r>
      <w:r w:rsidRPr="00902500">
        <w:rPr>
          <w:szCs w:val="24"/>
        </w:rPr>
        <w:t>This is a Hybrid intelligent moving head fixture which can fit for a lot of application, its spot/beam/wash optical /mechanical design with intelligent, provides a very good combination of size and budget.</w:t>
      </w:r>
      <w:r w:rsidRPr="00902500">
        <w:rPr>
          <w:rFonts w:ascii="宋体" w:hAnsi="宋体" w:cs="宋体" w:hint="eastAsia"/>
          <w:spacing w:val="6"/>
          <w:szCs w:val="24"/>
        </w:rPr>
        <w:t>”</w:t>
      </w:r>
    </w:p>
    <w:p w:rsidR="00D11E8C" w:rsidRPr="00902500" w:rsidRDefault="002E2539" w:rsidP="0063392D">
      <w:pPr>
        <w:spacing w:before="156"/>
        <w:ind w:firstLineChars="187" w:firstLine="471"/>
        <w:jc w:val="left"/>
        <w:rPr>
          <w:rFonts w:ascii="宋体" w:hAnsi="宋体"/>
          <w:szCs w:val="24"/>
        </w:rPr>
      </w:pPr>
      <w:r w:rsidRPr="00902500">
        <w:rPr>
          <w:rFonts w:ascii="宋体" w:hAnsi="宋体" w:cs="宋体" w:hint="eastAsia"/>
          <w:spacing w:val="6"/>
          <w:szCs w:val="21"/>
        </w:rPr>
        <w:t>2、</w:t>
      </w:r>
      <w:r w:rsidR="00D11E8C" w:rsidRPr="00902500">
        <w:rPr>
          <w:rFonts w:ascii="宋体" w:hAnsi="宋体" w:hint="eastAsia"/>
          <w:szCs w:val="24"/>
        </w:rPr>
        <w:t>项目成果“</w:t>
      </w:r>
      <w:r w:rsidR="00D11E8C" w:rsidRPr="00902500">
        <w:rPr>
          <w:rFonts w:hint="eastAsia"/>
          <w:spacing w:val="6"/>
          <w:szCs w:val="21"/>
        </w:rPr>
        <w:t>G12 HYBRID</w:t>
      </w:r>
      <w:r w:rsidR="00D11E8C" w:rsidRPr="00902500">
        <w:rPr>
          <w:rFonts w:hint="eastAsia"/>
          <w:spacing w:val="6"/>
          <w:szCs w:val="21"/>
        </w:rPr>
        <w:t>三合一电脑灯</w:t>
      </w:r>
      <w:r w:rsidR="00D11E8C" w:rsidRPr="00902500">
        <w:rPr>
          <w:rFonts w:ascii="宋体" w:hAnsi="宋体" w:hint="eastAsia"/>
          <w:szCs w:val="24"/>
        </w:rPr>
        <w:t>”获得第二十三届中国国际专业音响灯光乐器及技术展览会技术进步奖一等奖；</w:t>
      </w:r>
    </w:p>
    <w:p w:rsidR="002E2539" w:rsidRPr="00902500" w:rsidRDefault="00D11E8C" w:rsidP="00D11E8C">
      <w:pPr>
        <w:spacing w:before="156"/>
        <w:ind w:firstLineChars="187" w:firstLine="449"/>
        <w:jc w:val="left"/>
        <w:rPr>
          <w:rFonts w:ascii="宋体" w:hAnsi="宋体"/>
          <w:szCs w:val="24"/>
        </w:rPr>
      </w:pPr>
      <w:r w:rsidRPr="00902500">
        <w:rPr>
          <w:rFonts w:ascii="宋体" w:hAnsi="宋体" w:hint="eastAsia"/>
          <w:szCs w:val="24"/>
        </w:rPr>
        <w:t>3、</w:t>
      </w:r>
      <w:r w:rsidR="002E2539" w:rsidRPr="00902500">
        <w:rPr>
          <w:rFonts w:ascii="宋体" w:hAnsi="宋体" w:hint="eastAsia"/>
          <w:szCs w:val="24"/>
        </w:rPr>
        <w:t>项目技术“</w:t>
      </w:r>
      <w:r w:rsidR="002E2539" w:rsidRPr="00902500">
        <w:rPr>
          <w:rFonts w:asciiTheme="minorEastAsia" w:eastAsiaTheme="minorEastAsia" w:hAnsiTheme="minorEastAsia" w:hint="eastAsia"/>
          <w:szCs w:val="24"/>
        </w:rPr>
        <w:t>一种具有图案及光束效果的舞台灯光学系统</w:t>
      </w:r>
      <w:r w:rsidR="002E2539" w:rsidRPr="00902500">
        <w:rPr>
          <w:rFonts w:ascii="宋体" w:hAnsi="宋体" w:hint="eastAsia"/>
          <w:szCs w:val="24"/>
        </w:rPr>
        <w:t>”获得</w:t>
      </w:r>
      <w:r w:rsidR="002E2539" w:rsidRPr="00902500">
        <w:rPr>
          <w:rFonts w:ascii="宋体" w:hAnsi="宋体"/>
          <w:szCs w:val="24"/>
        </w:rPr>
        <w:t>2016年广州</w:t>
      </w:r>
      <w:r w:rsidR="002E2539" w:rsidRPr="00902500">
        <w:rPr>
          <w:rFonts w:ascii="宋体" w:hAnsi="宋体"/>
          <w:szCs w:val="24"/>
        </w:rPr>
        <w:lastRenderedPageBreak/>
        <w:t>市专利优秀奖</w:t>
      </w:r>
      <w:r w:rsidR="002E2539" w:rsidRPr="00902500">
        <w:rPr>
          <w:rFonts w:ascii="宋体" w:hAnsi="宋体" w:hint="eastAsia"/>
          <w:szCs w:val="24"/>
        </w:rPr>
        <w:t>；</w:t>
      </w:r>
      <w:r w:rsidR="002E2539" w:rsidRPr="00902500">
        <w:rPr>
          <w:rFonts w:ascii="宋体" w:hAnsi="宋体"/>
          <w:szCs w:val="24"/>
        </w:rPr>
        <w:t xml:space="preserve"> </w:t>
      </w:r>
    </w:p>
    <w:p w:rsidR="002E2539" w:rsidRPr="00902500" w:rsidRDefault="00D11E8C" w:rsidP="0063392D">
      <w:pPr>
        <w:spacing w:before="156"/>
        <w:ind w:firstLineChars="187" w:firstLine="449"/>
        <w:jc w:val="left"/>
        <w:rPr>
          <w:rFonts w:ascii="宋体" w:hAnsi="宋体"/>
          <w:szCs w:val="24"/>
        </w:rPr>
      </w:pPr>
      <w:r w:rsidRPr="00902500">
        <w:rPr>
          <w:rFonts w:ascii="宋体" w:hAnsi="宋体" w:hint="eastAsia"/>
          <w:szCs w:val="24"/>
        </w:rPr>
        <w:t>4</w:t>
      </w:r>
      <w:r w:rsidR="002E2539" w:rsidRPr="00902500">
        <w:rPr>
          <w:rFonts w:ascii="宋体" w:hAnsi="宋体" w:hint="eastAsia"/>
          <w:szCs w:val="24"/>
        </w:rPr>
        <w:t>、项目“</w:t>
      </w:r>
      <w:r w:rsidR="002E2539" w:rsidRPr="00902500">
        <w:rPr>
          <w:rFonts w:hAnsi="宋体" w:cs="宋体" w:hint="eastAsia"/>
          <w:szCs w:val="24"/>
        </w:rPr>
        <w:t>多合一铂金电脑摇头灯技术产业化</w:t>
      </w:r>
      <w:r w:rsidR="002E2539" w:rsidRPr="00902500">
        <w:rPr>
          <w:rFonts w:ascii="宋体" w:hAnsi="宋体" w:hint="eastAsia"/>
          <w:szCs w:val="24"/>
        </w:rPr>
        <w:t>”获得</w:t>
      </w:r>
      <w:r w:rsidR="002E2539" w:rsidRPr="00902500">
        <w:rPr>
          <w:rFonts w:ascii="宋体" w:hAnsi="宋体"/>
          <w:szCs w:val="24"/>
        </w:rPr>
        <w:t>2016</w:t>
      </w:r>
      <w:r w:rsidR="002E2539" w:rsidRPr="00902500">
        <w:rPr>
          <w:rFonts w:ascii="宋体" w:hAnsi="宋体" w:hint="eastAsia"/>
          <w:szCs w:val="24"/>
        </w:rPr>
        <w:t>年广州市专利技术产业化专项资金资助；</w:t>
      </w:r>
    </w:p>
    <w:p w:rsidR="005B7A76" w:rsidRPr="00902500" w:rsidRDefault="00D11E8C" w:rsidP="0063392D">
      <w:pPr>
        <w:spacing w:before="156"/>
        <w:ind w:firstLineChars="187" w:firstLine="449"/>
        <w:jc w:val="left"/>
        <w:rPr>
          <w:rFonts w:ascii="宋体" w:hAnsi="宋体"/>
          <w:szCs w:val="24"/>
        </w:rPr>
      </w:pPr>
      <w:r w:rsidRPr="00902500">
        <w:rPr>
          <w:rFonts w:ascii="宋体" w:hAnsi="宋体" w:hint="eastAsia"/>
          <w:szCs w:val="24"/>
        </w:rPr>
        <w:t>5</w:t>
      </w:r>
      <w:r w:rsidR="002E2539" w:rsidRPr="00902500">
        <w:rPr>
          <w:rFonts w:ascii="宋体" w:hAnsi="宋体" w:hint="eastAsia"/>
          <w:szCs w:val="24"/>
        </w:rPr>
        <w:t>、项目“</w:t>
      </w:r>
      <w:r w:rsidR="002E2539" w:rsidRPr="00902500">
        <w:rPr>
          <w:rFonts w:hAnsi="宋体" w:cs="宋体" w:hint="eastAsia"/>
          <w:szCs w:val="24"/>
        </w:rPr>
        <w:t>多合一铂金电脑摇头灯”</w:t>
      </w:r>
      <w:r w:rsidR="002E2539" w:rsidRPr="00902500">
        <w:rPr>
          <w:rFonts w:ascii="宋体" w:hAnsi="宋体" w:hint="eastAsia"/>
          <w:szCs w:val="24"/>
        </w:rPr>
        <w:t>获得第九届国际发明展览会“发明创业奖</w:t>
      </w:r>
      <w:r w:rsidR="002E2539" w:rsidRPr="00902500">
        <w:rPr>
          <w:rFonts w:ascii="宋体" w:hAnsi="宋体"/>
          <w:szCs w:val="24"/>
        </w:rPr>
        <w:t>.项目奖”铜奖</w:t>
      </w:r>
      <w:r w:rsidR="002E2539" w:rsidRPr="00902500">
        <w:rPr>
          <w:rFonts w:ascii="宋体" w:hAnsi="宋体" w:hint="eastAsia"/>
          <w:szCs w:val="24"/>
        </w:rPr>
        <w:t xml:space="preserve">； </w:t>
      </w:r>
    </w:p>
    <w:p w:rsidR="002E2539" w:rsidRPr="00902500" w:rsidRDefault="002E2539" w:rsidP="005B7A76">
      <w:pPr>
        <w:spacing w:before="156"/>
        <w:ind w:firstLineChars="187" w:firstLine="449"/>
        <w:jc w:val="left"/>
        <w:rPr>
          <w:bCs/>
          <w:szCs w:val="24"/>
        </w:rPr>
      </w:pPr>
      <w:r w:rsidRPr="00902500">
        <w:rPr>
          <w:rFonts w:hint="eastAsia"/>
          <w:szCs w:val="24"/>
        </w:rPr>
        <w:t>6</w:t>
      </w:r>
      <w:r w:rsidRPr="00902500">
        <w:rPr>
          <w:rFonts w:hint="eastAsia"/>
          <w:szCs w:val="24"/>
        </w:rPr>
        <w:t>、项目成果</w:t>
      </w:r>
      <w:r w:rsidRPr="00902500">
        <w:rPr>
          <w:rFonts w:hint="eastAsia"/>
          <w:spacing w:val="6"/>
          <w:szCs w:val="21"/>
        </w:rPr>
        <w:t>G12 HYBRID</w:t>
      </w:r>
      <w:r w:rsidRPr="00902500">
        <w:rPr>
          <w:rFonts w:hint="eastAsia"/>
          <w:spacing w:val="6"/>
          <w:szCs w:val="21"/>
        </w:rPr>
        <w:t>产品</w:t>
      </w:r>
      <w:r w:rsidRPr="00902500">
        <w:rPr>
          <w:rFonts w:hint="eastAsia"/>
          <w:szCs w:val="24"/>
        </w:rPr>
        <w:t>通过</w:t>
      </w:r>
      <w:r w:rsidRPr="00902500">
        <w:rPr>
          <w:szCs w:val="24"/>
        </w:rPr>
        <w:t>深圳立讯产品检测技术服务有限公司</w:t>
      </w:r>
      <w:r w:rsidRPr="00902500">
        <w:rPr>
          <w:szCs w:val="24"/>
        </w:rPr>
        <w:t>(LCS)</w:t>
      </w:r>
      <w:r w:rsidRPr="00902500">
        <w:rPr>
          <w:rFonts w:hint="eastAsia"/>
          <w:bCs/>
          <w:szCs w:val="24"/>
        </w:rPr>
        <w:t>的</w:t>
      </w:r>
      <w:r w:rsidRPr="00902500">
        <w:rPr>
          <w:rFonts w:hint="eastAsia"/>
          <w:bCs/>
          <w:szCs w:val="24"/>
        </w:rPr>
        <w:t>CE</w:t>
      </w:r>
      <w:r w:rsidRPr="00902500">
        <w:rPr>
          <w:rFonts w:hint="eastAsia"/>
          <w:bCs/>
          <w:szCs w:val="24"/>
        </w:rPr>
        <w:t>认证，证书编号</w:t>
      </w:r>
      <w:r w:rsidRPr="00902500">
        <w:rPr>
          <w:bCs/>
          <w:szCs w:val="24"/>
        </w:rPr>
        <w:t>LCS1509211191S</w:t>
      </w:r>
      <w:r w:rsidRPr="00902500">
        <w:rPr>
          <w:rFonts w:hint="eastAsia"/>
          <w:bCs/>
          <w:szCs w:val="24"/>
        </w:rPr>
        <w:t>、</w:t>
      </w:r>
      <w:r w:rsidRPr="00902500">
        <w:rPr>
          <w:bCs/>
          <w:szCs w:val="24"/>
        </w:rPr>
        <w:t>LCS1509211194E</w:t>
      </w:r>
      <w:r w:rsidR="00C23143" w:rsidRPr="00902500">
        <w:rPr>
          <w:rFonts w:hint="eastAsia"/>
          <w:bCs/>
          <w:szCs w:val="24"/>
        </w:rPr>
        <w:t>；</w:t>
      </w:r>
    </w:p>
    <w:p w:rsidR="005B7A76" w:rsidRPr="00902500" w:rsidRDefault="005B7A76" w:rsidP="005B7A76">
      <w:pPr>
        <w:spacing w:before="156"/>
        <w:ind w:firstLineChars="187" w:firstLine="449"/>
        <w:jc w:val="left"/>
        <w:rPr>
          <w:spacing w:val="6"/>
          <w:szCs w:val="21"/>
        </w:rPr>
      </w:pPr>
      <w:r w:rsidRPr="00902500">
        <w:rPr>
          <w:rFonts w:hint="eastAsia"/>
          <w:bCs/>
          <w:szCs w:val="24"/>
        </w:rPr>
        <w:t>7</w:t>
      </w:r>
      <w:r w:rsidRPr="00902500">
        <w:rPr>
          <w:rFonts w:hint="eastAsia"/>
          <w:bCs/>
          <w:szCs w:val="24"/>
        </w:rPr>
        <w:t>、</w:t>
      </w:r>
      <w:r w:rsidR="00EF66D9" w:rsidRPr="00902500">
        <w:rPr>
          <w:rFonts w:hint="eastAsia"/>
          <w:bCs/>
          <w:szCs w:val="24"/>
        </w:rPr>
        <w:t>项目成果</w:t>
      </w:r>
      <w:r w:rsidR="00EF66D9" w:rsidRPr="00902500">
        <w:rPr>
          <w:rFonts w:hint="eastAsia"/>
          <w:bCs/>
          <w:szCs w:val="24"/>
        </w:rPr>
        <w:t>G7</w:t>
      </w:r>
      <w:r w:rsidR="00EF66D9" w:rsidRPr="00902500">
        <w:rPr>
          <w:rFonts w:hint="eastAsia"/>
          <w:spacing w:val="6"/>
          <w:szCs w:val="21"/>
        </w:rPr>
        <w:t>HYBRID</w:t>
      </w:r>
      <w:r w:rsidR="00EF66D9" w:rsidRPr="00902500">
        <w:rPr>
          <w:rFonts w:hint="eastAsia"/>
          <w:spacing w:val="6"/>
          <w:szCs w:val="21"/>
        </w:rPr>
        <w:t>产品</w:t>
      </w:r>
      <w:r w:rsidR="000D0329" w:rsidRPr="00902500">
        <w:rPr>
          <w:rFonts w:hint="eastAsia"/>
          <w:spacing w:val="6"/>
          <w:szCs w:val="21"/>
        </w:rPr>
        <w:t>通过</w:t>
      </w:r>
      <w:r w:rsidR="00EF66D9" w:rsidRPr="00902500">
        <w:rPr>
          <w:rFonts w:hint="eastAsia"/>
          <w:spacing w:val="6"/>
          <w:szCs w:val="21"/>
        </w:rPr>
        <w:t>广东出入境检验检疫局检验检疫技术中心的检测，</w:t>
      </w:r>
      <w:r w:rsidR="000D0329" w:rsidRPr="00902500">
        <w:rPr>
          <w:rFonts w:hint="eastAsia"/>
          <w:spacing w:val="6"/>
          <w:szCs w:val="21"/>
        </w:rPr>
        <w:t>检测</w:t>
      </w:r>
      <w:r w:rsidR="00EF66D9" w:rsidRPr="00902500">
        <w:rPr>
          <w:rFonts w:hint="eastAsia"/>
          <w:spacing w:val="6"/>
          <w:szCs w:val="21"/>
        </w:rPr>
        <w:t>报告编号</w:t>
      </w:r>
      <w:r w:rsidR="00EF66D9" w:rsidRPr="00902500">
        <w:rPr>
          <w:rFonts w:hint="eastAsia"/>
          <w:spacing w:val="6"/>
          <w:szCs w:val="21"/>
        </w:rPr>
        <w:t>01081700004258</w:t>
      </w:r>
      <w:r w:rsidR="000D0329" w:rsidRPr="00902500">
        <w:rPr>
          <w:rFonts w:hint="eastAsia"/>
          <w:spacing w:val="6"/>
          <w:szCs w:val="21"/>
        </w:rPr>
        <w:t>，检测结论达到国家标准，检测标准：</w:t>
      </w:r>
      <w:r w:rsidR="000D0329" w:rsidRPr="00902500">
        <w:rPr>
          <w:rFonts w:hint="eastAsia"/>
          <w:spacing w:val="6"/>
          <w:szCs w:val="21"/>
        </w:rPr>
        <w:t>GB7000.1-2015</w:t>
      </w:r>
      <w:r w:rsidR="000D0329" w:rsidRPr="00902500">
        <w:rPr>
          <w:rFonts w:hint="eastAsia"/>
          <w:spacing w:val="6"/>
          <w:szCs w:val="21"/>
        </w:rPr>
        <w:t>、</w:t>
      </w:r>
      <w:r w:rsidR="000D0329" w:rsidRPr="00902500">
        <w:rPr>
          <w:rFonts w:hint="eastAsia"/>
          <w:spacing w:val="6"/>
          <w:szCs w:val="21"/>
        </w:rPr>
        <w:t>GB7000.217-2008</w:t>
      </w:r>
      <w:r w:rsidR="000D0329" w:rsidRPr="00902500">
        <w:rPr>
          <w:rFonts w:hint="eastAsia"/>
          <w:spacing w:val="6"/>
          <w:szCs w:val="21"/>
        </w:rPr>
        <w:t>、</w:t>
      </w:r>
      <w:r w:rsidR="000D0329" w:rsidRPr="00902500">
        <w:rPr>
          <w:rFonts w:hint="eastAsia"/>
          <w:spacing w:val="6"/>
          <w:szCs w:val="21"/>
        </w:rPr>
        <w:t>GB/T 7922-2008</w:t>
      </w:r>
      <w:r w:rsidR="00C23143" w:rsidRPr="00902500">
        <w:rPr>
          <w:rFonts w:hint="eastAsia"/>
          <w:spacing w:val="6"/>
          <w:szCs w:val="21"/>
        </w:rPr>
        <w:t>；</w:t>
      </w:r>
    </w:p>
    <w:p w:rsidR="00E7231A" w:rsidRPr="00902500" w:rsidRDefault="00C23143">
      <w:pPr>
        <w:spacing w:before="156"/>
        <w:ind w:firstLine="504"/>
        <w:rPr>
          <w:bCs/>
          <w:szCs w:val="24"/>
        </w:rPr>
      </w:pPr>
      <w:r w:rsidRPr="00902500">
        <w:rPr>
          <w:rFonts w:hint="eastAsia"/>
          <w:spacing w:val="6"/>
          <w:szCs w:val="21"/>
        </w:rPr>
        <w:t>8</w:t>
      </w:r>
      <w:r w:rsidRPr="00902500">
        <w:rPr>
          <w:rFonts w:hint="eastAsia"/>
          <w:spacing w:val="6"/>
          <w:szCs w:val="21"/>
        </w:rPr>
        <w:t>、</w:t>
      </w:r>
      <w:r w:rsidR="006C30D0" w:rsidRPr="00902500">
        <w:rPr>
          <w:rFonts w:hint="eastAsia"/>
          <w:spacing w:val="6"/>
          <w:szCs w:val="21"/>
        </w:rPr>
        <w:t>媒体报道：</w:t>
      </w:r>
      <w:r w:rsidR="006C30D0" w:rsidRPr="00902500">
        <w:rPr>
          <w:rFonts w:ascii="宋体" w:hAnsi="宋体" w:cs="宋体"/>
          <w:kern w:val="0"/>
          <w:szCs w:val="24"/>
        </w:rPr>
        <w:t>2017</w:t>
      </w:r>
      <w:r w:rsidR="00AC2774" w:rsidRPr="00902500">
        <w:rPr>
          <w:rFonts w:ascii="宋体" w:hAnsi="宋体" w:cs="宋体" w:hint="eastAsia"/>
          <w:kern w:val="0"/>
          <w:szCs w:val="24"/>
        </w:rPr>
        <w:t>年</w:t>
      </w:r>
      <w:r w:rsidR="006C30D0" w:rsidRPr="00902500">
        <w:rPr>
          <w:rFonts w:ascii="宋体" w:hAnsi="宋体" w:cs="宋体"/>
          <w:kern w:val="0"/>
          <w:szCs w:val="24"/>
        </w:rPr>
        <w:t>11</w:t>
      </w:r>
      <w:r w:rsidR="00AC2774" w:rsidRPr="00902500">
        <w:rPr>
          <w:rFonts w:ascii="宋体" w:hAnsi="宋体" w:cs="宋体" w:hint="eastAsia"/>
          <w:kern w:val="0"/>
          <w:szCs w:val="24"/>
        </w:rPr>
        <w:t>月</w:t>
      </w:r>
      <w:r w:rsidR="006C30D0" w:rsidRPr="00902500">
        <w:rPr>
          <w:rFonts w:ascii="宋体" w:hAnsi="宋体" w:cs="宋体"/>
          <w:kern w:val="0"/>
          <w:szCs w:val="24"/>
        </w:rPr>
        <w:t>1</w:t>
      </w:r>
      <w:r w:rsidR="00AC2774" w:rsidRPr="00902500">
        <w:rPr>
          <w:rFonts w:ascii="宋体" w:hAnsi="宋体" w:cs="宋体" w:hint="eastAsia"/>
          <w:kern w:val="0"/>
          <w:szCs w:val="24"/>
        </w:rPr>
        <w:t>日</w:t>
      </w:r>
      <w:r w:rsidR="006C30D0" w:rsidRPr="00902500">
        <w:rPr>
          <w:rFonts w:ascii="宋体" w:hAnsi="宋体" w:cs="宋体"/>
          <w:kern w:val="0"/>
          <w:szCs w:val="24"/>
        </w:rPr>
        <w:t> 央视</w:t>
      </w:r>
      <w:r w:rsidR="006C30D0" w:rsidRPr="00902500">
        <w:rPr>
          <w:rFonts w:ascii="宋体" w:hAnsi="宋体" w:cs="宋体" w:hint="eastAsia"/>
          <w:kern w:val="0"/>
          <w:szCs w:val="24"/>
        </w:rPr>
        <w:t>综合频道</w:t>
      </w:r>
      <w:r w:rsidR="006C30D0" w:rsidRPr="00902500">
        <w:rPr>
          <w:rFonts w:ascii="宋体" w:hAnsi="宋体" w:cs="宋体"/>
          <w:kern w:val="0"/>
          <w:szCs w:val="24"/>
        </w:rPr>
        <w:t>《朝闻天下》报道，十九大代表甘露视察广州市浩洋电子股份有限公司“三合一电脑摇头灯”产品生产基地</w:t>
      </w:r>
      <w:r w:rsidR="006C30D0" w:rsidRPr="00902500">
        <w:rPr>
          <w:rFonts w:ascii="宋体" w:hAnsi="宋体" w:cs="宋体" w:hint="eastAsia"/>
          <w:kern w:val="0"/>
          <w:szCs w:val="24"/>
        </w:rPr>
        <w:t>；</w:t>
      </w:r>
      <w:r w:rsidR="006C30D0" w:rsidRPr="00902500">
        <w:rPr>
          <w:rFonts w:ascii="宋体" w:hAnsi="宋体" w:cs="宋体"/>
          <w:kern w:val="0"/>
          <w:szCs w:val="24"/>
        </w:rPr>
        <w:t>2016年9月6日，广州广播电视台</w:t>
      </w:r>
      <w:r w:rsidR="006C30D0" w:rsidRPr="00902500">
        <w:rPr>
          <w:rFonts w:ascii="宋体" w:hAnsi="宋体" w:cs="宋体" w:hint="eastAsia"/>
          <w:kern w:val="0"/>
          <w:szCs w:val="24"/>
        </w:rPr>
        <w:t>《</w:t>
      </w:r>
      <w:r w:rsidR="006C30D0" w:rsidRPr="00902500">
        <w:rPr>
          <w:rFonts w:ascii="宋体" w:hAnsi="宋体" w:cs="宋体"/>
          <w:kern w:val="0"/>
          <w:szCs w:val="24"/>
        </w:rPr>
        <w:t>广视新闻</w:t>
      </w:r>
      <w:r w:rsidR="006C30D0" w:rsidRPr="00902500">
        <w:rPr>
          <w:rFonts w:ascii="宋体" w:hAnsi="宋体" w:cs="宋体" w:hint="eastAsia"/>
          <w:kern w:val="0"/>
          <w:szCs w:val="24"/>
        </w:rPr>
        <w:t>》报道</w:t>
      </w:r>
      <w:r w:rsidR="006C30D0" w:rsidRPr="00902500">
        <w:rPr>
          <w:rFonts w:ascii="宋体" w:hAnsi="宋体" w:cs="宋体"/>
          <w:kern w:val="0"/>
          <w:szCs w:val="24"/>
        </w:rPr>
        <w:t>G20</w:t>
      </w:r>
      <w:r w:rsidR="00AC2774" w:rsidRPr="00902500">
        <w:rPr>
          <w:rFonts w:ascii="宋体" w:hAnsi="宋体" w:cs="宋体" w:hint="eastAsia"/>
          <w:kern w:val="0"/>
          <w:szCs w:val="24"/>
        </w:rPr>
        <w:t>峰会应用的产品</w:t>
      </w:r>
      <w:r w:rsidR="00AC2774" w:rsidRPr="00902500">
        <w:rPr>
          <w:rFonts w:ascii="宋体" w:hAnsi="宋体" w:cs="宋体"/>
          <w:kern w:val="0"/>
          <w:szCs w:val="24"/>
        </w:rPr>
        <w:t>“三合一电脑摇头灯”生产基地</w:t>
      </w:r>
      <w:r w:rsidR="00AC2774" w:rsidRPr="00902500">
        <w:rPr>
          <w:rFonts w:ascii="宋体" w:hAnsi="宋体" w:cs="宋体" w:hint="eastAsia"/>
          <w:kern w:val="0"/>
          <w:szCs w:val="24"/>
        </w:rPr>
        <w:t>——</w:t>
      </w:r>
      <w:r w:rsidR="006C30D0" w:rsidRPr="00902500">
        <w:rPr>
          <w:rFonts w:ascii="宋体" w:hAnsi="宋体" w:cs="宋体"/>
          <w:kern w:val="0"/>
          <w:szCs w:val="24"/>
        </w:rPr>
        <w:t>广州市浩洋电子股份有限公司。</w:t>
      </w:r>
    </w:p>
    <w:p w:rsidR="00BD75B6" w:rsidRPr="00902500" w:rsidRDefault="00BD75B6" w:rsidP="00345CA6">
      <w:pPr>
        <w:spacing w:before="156"/>
        <w:ind w:firstLineChars="0" w:firstLine="0"/>
        <w:rPr>
          <w:rFonts w:ascii="黑体" w:eastAsia="黑体" w:hAnsi="黑体"/>
          <w:sz w:val="32"/>
          <w:szCs w:val="32"/>
        </w:rPr>
      </w:pPr>
      <w:r w:rsidRPr="00902500">
        <w:rPr>
          <w:rFonts w:ascii="黑体" w:eastAsia="黑体" w:hAnsi="黑体" w:hint="eastAsia"/>
          <w:sz w:val="32"/>
          <w:szCs w:val="32"/>
        </w:rPr>
        <w:t>五、推广应用情况</w:t>
      </w:r>
    </w:p>
    <w:p w:rsidR="00AF5C23" w:rsidRPr="00902500" w:rsidRDefault="00AF5C23" w:rsidP="00AF5C23">
      <w:pPr>
        <w:spacing w:before="156"/>
        <w:ind w:firstLineChars="0" w:firstLine="0"/>
        <w:rPr>
          <w:b/>
        </w:rPr>
      </w:pPr>
      <w:r w:rsidRPr="00902500">
        <w:rPr>
          <w:rFonts w:hint="eastAsia"/>
          <w:b/>
        </w:rPr>
        <w:t>5.1</w:t>
      </w:r>
      <w:r w:rsidRPr="00902500">
        <w:rPr>
          <w:rFonts w:hint="eastAsia"/>
          <w:b/>
        </w:rPr>
        <w:t>推广应用情况</w:t>
      </w:r>
    </w:p>
    <w:p w:rsidR="001708B5" w:rsidRDefault="00D63D16" w:rsidP="0063392D">
      <w:pPr>
        <w:spacing w:before="156"/>
        <w:ind w:firstLine="480"/>
      </w:pPr>
      <w:r w:rsidRPr="00902500">
        <w:rPr>
          <w:rFonts w:hint="eastAsia"/>
        </w:rPr>
        <w:t>项目核心技术发明专利“一种具有图案及光束效果的舞台灯光学系统、一种图案与光束效果相互切换的舞台灯光学系统、具有柔光与光束效果的舞台灯光学系统、一种舞台灯热学系统”等；软件著作权“电脑摇头灯自动对焦软件、舞台电脑灯扫描运动控制软件”等</w:t>
      </w:r>
      <w:r w:rsidR="001708B5" w:rsidRPr="00902500">
        <w:rPr>
          <w:rFonts w:hint="eastAsia"/>
        </w:rPr>
        <w:t>成果</w:t>
      </w:r>
      <w:r w:rsidR="00B24C4F" w:rsidRPr="00902500">
        <w:rPr>
          <w:rFonts w:hint="eastAsia"/>
        </w:rPr>
        <w:t>2014</w:t>
      </w:r>
      <w:r w:rsidR="00B24C4F" w:rsidRPr="00902500">
        <w:rPr>
          <w:rFonts w:hint="eastAsia"/>
        </w:rPr>
        <w:t>年</w:t>
      </w:r>
      <w:r w:rsidR="00B24C4F" w:rsidRPr="00902500">
        <w:rPr>
          <w:rFonts w:hint="eastAsia"/>
        </w:rPr>
        <w:t>6</w:t>
      </w:r>
      <w:r w:rsidR="00B24C4F" w:rsidRPr="00902500">
        <w:rPr>
          <w:rFonts w:hint="eastAsia"/>
        </w:rPr>
        <w:t>月开始</w:t>
      </w:r>
      <w:r w:rsidR="00A83DDA">
        <w:rPr>
          <w:rFonts w:hint="eastAsia"/>
        </w:rPr>
        <w:t>由本公司自行</w:t>
      </w:r>
      <w:r w:rsidR="001708B5" w:rsidRPr="00902500">
        <w:rPr>
          <w:rFonts w:hint="eastAsia"/>
        </w:rPr>
        <w:t>转化应用到产品</w:t>
      </w:r>
      <w:r w:rsidR="001708B5" w:rsidRPr="00902500">
        <w:rPr>
          <w:rFonts w:hint="eastAsia"/>
        </w:rPr>
        <w:t>G</w:t>
      </w:r>
      <w:r w:rsidR="001708B5" w:rsidRPr="00902500">
        <w:t>10</w:t>
      </w:r>
      <w:r w:rsidR="001708B5" w:rsidRPr="00902500">
        <w:rPr>
          <w:rFonts w:hint="eastAsia"/>
        </w:rPr>
        <w:t>HYBRID</w:t>
      </w:r>
      <w:r w:rsidR="001708B5" w:rsidRPr="00902500">
        <w:rPr>
          <w:rFonts w:hint="eastAsia"/>
        </w:rPr>
        <w:t>、</w:t>
      </w:r>
      <w:r w:rsidR="001708B5" w:rsidRPr="00902500">
        <w:rPr>
          <w:rFonts w:hint="eastAsia"/>
        </w:rPr>
        <w:t>G</w:t>
      </w:r>
      <w:r w:rsidR="001708B5" w:rsidRPr="00902500">
        <w:t>12</w:t>
      </w:r>
      <w:r w:rsidR="001708B5" w:rsidRPr="00902500">
        <w:rPr>
          <w:rFonts w:hint="eastAsia"/>
        </w:rPr>
        <w:t>HYBRID</w:t>
      </w:r>
      <w:r w:rsidR="001708B5" w:rsidRPr="00902500">
        <w:rPr>
          <w:rFonts w:hint="eastAsia"/>
        </w:rPr>
        <w:t>、</w:t>
      </w:r>
      <w:r w:rsidR="001708B5" w:rsidRPr="00902500">
        <w:rPr>
          <w:rFonts w:hint="eastAsia"/>
        </w:rPr>
        <w:t>G</w:t>
      </w:r>
      <w:r w:rsidR="001708B5" w:rsidRPr="00902500">
        <w:t>21</w:t>
      </w:r>
      <w:r w:rsidR="001708B5" w:rsidRPr="00902500">
        <w:rPr>
          <w:rFonts w:hint="eastAsia"/>
        </w:rPr>
        <w:t xml:space="preserve"> HYBRID</w:t>
      </w:r>
      <w:r w:rsidR="001708B5" w:rsidRPr="00902500">
        <w:rPr>
          <w:rFonts w:hint="eastAsia"/>
        </w:rPr>
        <w:t>、</w:t>
      </w:r>
      <w:r w:rsidR="001708B5" w:rsidRPr="00902500">
        <w:rPr>
          <w:rFonts w:hint="eastAsia"/>
        </w:rPr>
        <w:t>G</w:t>
      </w:r>
      <w:r w:rsidR="001708B5" w:rsidRPr="00902500">
        <w:t>9</w:t>
      </w:r>
      <w:r w:rsidR="001708B5" w:rsidRPr="00902500">
        <w:rPr>
          <w:rFonts w:hint="eastAsia"/>
        </w:rPr>
        <w:t xml:space="preserve"> HYBRID</w:t>
      </w:r>
      <w:r w:rsidR="001708B5" w:rsidRPr="00902500">
        <w:rPr>
          <w:rFonts w:hint="eastAsia"/>
        </w:rPr>
        <w:t>、</w:t>
      </w:r>
      <w:r w:rsidR="001708B5" w:rsidRPr="00902500">
        <w:rPr>
          <w:rFonts w:hint="eastAsia"/>
        </w:rPr>
        <w:t>V280bs</w:t>
      </w:r>
      <w:r w:rsidR="001708B5" w:rsidRPr="00902500">
        <w:rPr>
          <w:rFonts w:hint="eastAsia"/>
        </w:rPr>
        <w:t>、</w:t>
      </w:r>
      <w:r w:rsidR="001708B5" w:rsidRPr="00902500">
        <w:rPr>
          <w:rFonts w:hint="eastAsia"/>
        </w:rPr>
        <w:t xml:space="preserve">V12bs </w:t>
      </w:r>
      <w:r w:rsidR="001708B5" w:rsidRPr="00902500">
        <w:rPr>
          <w:rFonts w:hint="eastAsia"/>
        </w:rPr>
        <w:t>、</w:t>
      </w:r>
      <w:r w:rsidR="001708B5" w:rsidRPr="00902500">
        <w:rPr>
          <w:rFonts w:hint="eastAsia"/>
        </w:rPr>
        <w:t>IC12</w:t>
      </w:r>
      <w:r w:rsidR="001708B5" w:rsidRPr="00902500">
        <w:rPr>
          <w:rFonts w:hint="eastAsia"/>
        </w:rPr>
        <w:t>等多款三合一电脑摇头灯中，被广泛应用于国内外的重大演艺文化活动中，</w:t>
      </w:r>
      <w:r w:rsidR="006B2A60" w:rsidRPr="00902500">
        <w:rPr>
          <w:rFonts w:hint="eastAsia"/>
        </w:rPr>
        <w:t>包括</w:t>
      </w:r>
      <w:r w:rsidR="006B2A60" w:rsidRPr="00902500">
        <w:t>杭州</w:t>
      </w:r>
      <w:r w:rsidR="006B2A60" w:rsidRPr="00902500">
        <w:t>G20</w:t>
      </w:r>
      <w:r w:rsidR="006B2A60" w:rsidRPr="00902500">
        <w:t>峰会</w:t>
      </w:r>
      <w:r w:rsidR="006B2A60" w:rsidRPr="00902500">
        <w:rPr>
          <w:rFonts w:hint="eastAsia"/>
        </w:rPr>
        <w:t>文艺活动</w:t>
      </w:r>
      <w:r w:rsidR="006B2A60" w:rsidRPr="00902500">
        <w:t>《最忆是杭州》、</w:t>
      </w:r>
      <w:r w:rsidR="006B2A60" w:rsidRPr="00902500">
        <w:rPr>
          <w:rFonts w:hint="eastAsia"/>
        </w:rPr>
        <w:t>APEC</w:t>
      </w:r>
      <w:r w:rsidR="006B2A60" w:rsidRPr="00902500">
        <w:rPr>
          <w:rFonts w:hint="eastAsia"/>
        </w:rPr>
        <w:t>峰会文艺晚会、十九大壮丽航程文艺演出、</w:t>
      </w:r>
      <w:r w:rsidR="006B2A60" w:rsidRPr="00902500">
        <w:t>纪念抗战胜利</w:t>
      </w:r>
      <w:r w:rsidR="006B2A60" w:rsidRPr="00902500">
        <w:t>70</w:t>
      </w:r>
      <w:r w:rsidR="006B2A60" w:rsidRPr="00902500">
        <w:t>周年庆典、《中国新歌声》鸟巢总决赛、</w:t>
      </w:r>
      <w:r w:rsidR="006B2A60" w:rsidRPr="00902500">
        <w:t>“</w:t>
      </w:r>
      <w:r w:rsidR="006B2A60" w:rsidRPr="00902500">
        <w:t>一带一路</w:t>
      </w:r>
      <w:r w:rsidR="006B2A60" w:rsidRPr="00902500">
        <w:t>”</w:t>
      </w:r>
      <w:r w:rsidR="006B2A60" w:rsidRPr="00902500">
        <w:t>国际合作高峰论坛</w:t>
      </w:r>
      <w:r w:rsidR="006B2A60" w:rsidRPr="00902500">
        <w:rPr>
          <w:rFonts w:hint="eastAsia"/>
        </w:rPr>
        <w:t>文艺晚会</w:t>
      </w:r>
      <w:r w:rsidR="006B2A60" w:rsidRPr="00902500">
        <w:t>《千年之约》</w:t>
      </w:r>
      <w:r w:rsidR="006B2A60" w:rsidRPr="00902500">
        <w:rPr>
          <w:rFonts w:hint="eastAsia"/>
        </w:rPr>
        <w:t>、</w:t>
      </w:r>
      <w:r w:rsidR="006B2A60" w:rsidRPr="00902500">
        <w:t>2017</w:t>
      </w:r>
      <w:r w:rsidR="006B2A60" w:rsidRPr="00902500">
        <w:t>年央视春晚</w:t>
      </w:r>
      <w:r w:rsidR="0058346C">
        <w:rPr>
          <w:rFonts w:hint="eastAsia"/>
        </w:rPr>
        <w:t>、</w:t>
      </w:r>
      <w:r w:rsidR="002731F3">
        <w:rPr>
          <w:rFonts w:hint="eastAsia"/>
        </w:rPr>
        <w:t>美国迪士尼、</w:t>
      </w:r>
      <w:r w:rsidR="002731F3">
        <w:rPr>
          <w:rFonts w:hint="eastAsia"/>
        </w:rPr>
        <w:t>2017</w:t>
      </w:r>
      <w:r w:rsidR="002731F3">
        <w:rPr>
          <w:rFonts w:hint="eastAsia"/>
        </w:rPr>
        <w:t>年欧歌赛</w:t>
      </w:r>
      <w:r w:rsidR="006B2A60" w:rsidRPr="00902500">
        <w:t>等</w:t>
      </w:r>
      <w:r w:rsidR="006B2A60" w:rsidRPr="00902500">
        <w:rPr>
          <w:rFonts w:hint="eastAsia"/>
        </w:rPr>
        <w:t>20</w:t>
      </w:r>
      <w:r w:rsidR="006B2A60" w:rsidRPr="00902500">
        <w:rPr>
          <w:rFonts w:hint="eastAsia"/>
        </w:rPr>
        <w:t>多个国内外重大文艺演出项目</w:t>
      </w:r>
      <w:r w:rsidR="001708B5" w:rsidRPr="00902500">
        <w:rPr>
          <w:rFonts w:hint="eastAsia"/>
        </w:rPr>
        <w:t>。</w:t>
      </w:r>
      <w:r w:rsidR="00B57857" w:rsidRPr="00902500">
        <w:rPr>
          <w:rFonts w:hint="eastAsia"/>
        </w:rPr>
        <w:t>产品</w:t>
      </w:r>
      <w:r w:rsidR="00D01D6D" w:rsidRPr="00902500">
        <w:rPr>
          <w:rFonts w:hint="eastAsia"/>
        </w:rPr>
        <w:t>具有高效节能、高智能化、灯光效</w:t>
      </w:r>
      <w:r w:rsidR="00D01D6D" w:rsidRPr="00902500">
        <w:rPr>
          <w:rFonts w:hint="eastAsia"/>
        </w:rPr>
        <w:lastRenderedPageBreak/>
        <w:t>果丰富多彩等特点</w:t>
      </w:r>
      <w:r w:rsidR="00B57857" w:rsidRPr="00902500">
        <w:rPr>
          <w:rFonts w:hint="eastAsia"/>
        </w:rPr>
        <w:t>，</w:t>
      </w:r>
      <w:r w:rsidR="00D01D6D" w:rsidRPr="00902500">
        <w:rPr>
          <w:rFonts w:hint="eastAsia"/>
        </w:rPr>
        <w:t>在项目的演出过程中表现出色，展现了我国</w:t>
      </w:r>
      <w:r w:rsidR="00B57857" w:rsidRPr="00902500">
        <w:rPr>
          <w:rFonts w:hint="eastAsia"/>
        </w:rPr>
        <w:t>专业演艺灯光技术的</w:t>
      </w:r>
      <w:r w:rsidR="00D01D6D" w:rsidRPr="00902500">
        <w:rPr>
          <w:rFonts w:hint="eastAsia"/>
        </w:rPr>
        <w:t>水平</w:t>
      </w:r>
      <w:r w:rsidR="005A4EE5" w:rsidRPr="00902500">
        <w:rPr>
          <w:rFonts w:hint="eastAsia"/>
        </w:rPr>
        <w:t>，</w:t>
      </w:r>
      <w:r w:rsidR="00D01D6D" w:rsidRPr="00902500">
        <w:rPr>
          <w:rFonts w:hint="eastAsia"/>
        </w:rPr>
        <w:t>为国家重大文化项目的成功演出提供了更丰富的技术手段与表现</w:t>
      </w:r>
      <w:r w:rsidR="00B57857" w:rsidRPr="00902500">
        <w:rPr>
          <w:rFonts w:hint="eastAsia"/>
        </w:rPr>
        <w:t>形式</w:t>
      </w:r>
      <w:r w:rsidR="00D01D6D" w:rsidRPr="00902500">
        <w:rPr>
          <w:rFonts w:hint="eastAsia"/>
        </w:rPr>
        <w:t>。</w:t>
      </w:r>
      <w:r w:rsidR="00AF3159" w:rsidRPr="00902500">
        <w:rPr>
          <w:rFonts w:hint="eastAsia"/>
        </w:rPr>
        <w:t>项目产品</w:t>
      </w:r>
      <w:r w:rsidRPr="00902500">
        <w:rPr>
          <w:rFonts w:hint="eastAsia"/>
        </w:rPr>
        <w:t>从</w:t>
      </w:r>
      <w:r w:rsidRPr="00902500">
        <w:t>201</w:t>
      </w:r>
      <w:r w:rsidRPr="00902500">
        <w:rPr>
          <w:rFonts w:hint="eastAsia"/>
        </w:rPr>
        <w:t>5</w:t>
      </w:r>
      <w:r w:rsidRPr="00902500">
        <w:t>年</w:t>
      </w:r>
      <w:r w:rsidRPr="00902500">
        <w:rPr>
          <w:rFonts w:hint="eastAsia"/>
        </w:rPr>
        <w:t>量产</w:t>
      </w:r>
      <w:r w:rsidRPr="00902500">
        <w:t>至</w:t>
      </w:r>
      <w:r w:rsidRPr="00902500">
        <w:rPr>
          <w:rFonts w:hint="eastAsia"/>
        </w:rPr>
        <w:t>2017</w:t>
      </w:r>
      <w:r w:rsidRPr="00902500">
        <w:rPr>
          <w:rFonts w:hint="eastAsia"/>
        </w:rPr>
        <w:t>年</w:t>
      </w:r>
      <w:r w:rsidRPr="00902500">
        <w:rPr>
          <w:rFonts w:hint="eastAsia"/>
        </w:rPr>
        <w:t>6</w:t>
      </w:r>
      <w:r w:rsidRPr="00902500">
        <w:rPr>
          <w:rFonts w:hint="eastAsia"/>
        </w:rPr>
        <w:t>月，累计产生经济效益超过</w:t>
      </w:r>
      <w:r w:rsidRPr="00902500">
        <w:rPr>
          <w:rFonts w:hint="eastAsia"/>
        </w:rPr>
        <w:t>1.3</w:t>
      </w:r>
      <w:r w:rsidRPr="00902500">
        <w:rPr>
          <w:rFonts w:hint="eastAsia"/>
        </w:rPr>
        <w:t>亿元，新增利润</w:t>
      </w:r>
      <w:r w:rsidRPr="00902500">
        <w:rPr>
          <w:rFonts w:hint="eastAsia"/>
        </w:rPr>
        <w:t>2000</w:t>
      </w:r>
      <w:r w:rsidRPr="00902500">
        <w:rPr>
          <w:rFonts w:hint="eastAsia"/>
        </w:rPr>
        <w:t>多万元，其中出口欧美</w:t>
      </w:r>
      <w:r w:rsidR="00B57857" w:rsidRPr="00902500">
        <w:rPr>
          <w:rFonts w:hint="eastAsia"/>
        </w:rPr>
        <w:t>等</w:t>
      </w:r>
      <w:r w:rsidRPr="00902500">
        <w:rPr>
          <w:rFonts w:hint="eastAsia"/>
        </w:rPr>
        <w:t>发达国家超过</w:t>
      </w:r>
      <w:r w:rsidRPr="00902500">
        <w:rPr>
          <w:rFonts w:hint="eastAsia"/>
        </w:rPr>
        <w:t>1500</w:t>
      </w:r>
      <w:r w:rsidRPr="00902500">
        <w:rPr>
          <w:rFonts w:hint="eastAsia"/>
        </w:rPr>
        <w:t>万美元。</w:t>
      </w:r>
    </w:p>
    <w:p w:rsidR="00AF5C23" w:rsidRPr="00902500" w:rsidRDefault="00AF5C23" w:rsidP="00976ADA">
      <w:pPr>
        <w:spacing w:before="156"/>
        <w:ind w:firstLineChars="0" w:firstLine="0"/>
        <w:rPr>
          <w:b/>
        </w:rPr>
      </w:pPr>
      <w:r w:rsidRPr="00902500">
        <w:rPr>
          <w:rFonts w:hint="eastAsia"/>
          <w:b/>
        </w:rPr>
        <w:t>5.2</w:t>
      </w:r>
      <w:r w:rsidRPr="00902500">
        <w:rPr>
          <w:rFonts w:hint="eastAsia"/>
          <w:b/>
        </w:rPr>
        <w:t>社会效益</w:t>
      </w:r>
    </w:p>
    <w:p w:rsidR="00E7231A" w:rsidRPr="00902500" w:rsidRDefault="00C84B0E" w:rsidP="00E7231A">
      <w:pPr>
        <w:spacing w:before="156"/>
        <w:ind w:firstLine="480"/>
        <w:rPr>
          <w:rFonts w:ascii="宋体" w:hAnsi="宋体"/>
          <w:spacing w:val="6"/>
          <w:szCs w:val="24"/>
        </w:rPr>
      </w:pPr>
      <w:r w:rsidRPr="00902500">
        <w:rPr>
          <w:rFonts w:ascii="宋体" w:hAnsi="宋体" w:hint="eastAsia"/>
        </w:rPr>
        <w:t>“十三五”时期是全面建成小康社会的决胜阶段，是促进文化繁荣发展的关键时期，也是建设社会主义文化强国的重要时期，十九大又将文化的定位提升到了新的高度。“一带一路”建设、京津冀协同发展和长江经济带建设等国家重大战略相继实施，文化建设空间更加广阔。文化在国际交往中的地位和作用更加凸显，中华文化的国际影响力持续扩大。</w:t>
      </w:r>
      <w:r w:rsidR="00D63D16" w:rsidRPr="00902500">
        <w:rPr>
          <w:rFonts w:ascii="宋体" w:hAnsi="宋体" w:hint="eastAsia"/>
          <w:spacing w:val="6"/>
          <w:szCs w:val="24"/>
        </w:rPr>
        <w:t>近年在我国举办的国际会议、大型体育赛事和国际会展等活动频繁，</w:t>
      </w:r>
      <w:r w:rsidR="002B1B92" w:rsidRPr="00902500">
        <w:rPr>
          <w:rFonts w:ascii="宋体" w:hAnsi="宋体" w:hint="eastAsia"/>
          <w:spacing w:val="6"/>
          <w:szCs w:val="24"/>
        </w:rPr>
        <w:t>演艺</w:t>
      </w:r>
      <w:r w:rsidR="00D63D16" w:rsidRPr="00902500">
        <w:rPr>
          <w:rFonts w:ascii="宋体" w:hAnsi="宋体" w:hint="eastAsia"/>
          <w:spacing w:val="6"/>
          <w:szCs w:val="24"/>
        </w:rPr>
        <w:t>灯光设备需求不断增加，市场持续扩大</w:t>
      </w:r>
      <w:r w:rsidR="002B1B92" w:rsidRPr="00902500">
        <w:rPr>
          <w:rFonts w:ascii="宋体" w:hAnsi="宋体" w:hint="eastAsia"/>
          <w:spacing w:val="6"/>
          <w:szCs w:val="24"/>
        </w:rPr>
        <w:t>。在此契机下，</w:t>
      </w:r>
      <w:r w:rsidR="00D63D16" w:rsidRPr="00902500">
        <w:rPr>
          <w:rFonts w:ascii="宋体" w:hAnsi="宋体" w:hint="eastAsia"/>
          <w:spacing w:val="6"/>
          <w:szCs w:val="24"/>
        </w:rPr>
        <w:t>浩洋电子依托广东省演艺灯光工程技术研究中心、省级企业技术中心的技术创新实力开展自有知识产权的三合一电脑摇头灯</w:t>
      </w:r>
      <w:r w:rsidR="00A22EC3" w:rsidRPr="00902500">
        <w:rPr>
          <w:rFonts w:ascii="宋体" w:hAnsi="宋体" w:hint="eastAsia"/>
          <w:spacing w:val="6"/>
          <w:szCs w:val="24"/>
        </w:rPr>
        <w:t>关键技术</w:t>
      </w:r>
      <w:r w:rsidR="00D63D16" w:rsidRPr="00902500">
        <w:rPr>
          <w:rFonts w:ascii="宋体" w:hAnsi="宋体" w:hint="eastAsia"/>
          <w:spacing w:val="6"/>
          <w:szCs w:val="24"/>
        </w:rPr>
        <w:t>的研发，项目研究成果</w:t>
      </w:r>
      <w:r w:rsidR="00D63D16" w:rsidRPr="00902500">
        <w:rPr>
          <w:rFonts w:ascii="宋体" w:hAnsi="宋体" w:hint="eastAsia"/>
          <w:szCs w:val="24"/>
        </w:rPr>
        <w:t>汇集了光学、散热、</w:t>
      </w:r>
      <w:r w:rsidR="00757BFD" w:rsidRPr="00902500">
        <w:rPr>
          <w:rFonts w:ascii="宋体" w:hAnsi="宋体" w:hint="eastAsia"/>
          <w:szCs w:val="24"/>
        </w:rPr>
        <w:t>控制</w:t>
      </w:r>
      <w:r w:rsidR="00D63D16" w:rsidRPr="00902500">
        <w:rPr>
          <w:rFonts w:ascii="宋体" w:hAnsi="宋体" w:hint="eastAsia"/>
          <w:szCs w:val="24"/>
        </w:rPr>
        <w:t>等专业技术，</w:t>
      </w:r>
      <w:r w:rsidR="00D63D16" w:rsidRPr="00902500">
        <w:rPr>
          <w:rFonts w:ascii="宋体" w:hAnsi="宋体" w:hint="eastAsia"/>
          <w:spacing w:val="6"/>
          <w:szCs w:val="24"/>
        </w:rPr>
        <w:t>有利于提高我国民族品牌演艺灯光产品技术含量</w:t>
      </w:r>
      <w:r w:rsidR="005B44FA" w:rsidRPr="00902500">
        <w:rPr>
          <w:rFonts w:ascii="宋体" w:hAnsi="宋体" w:hint="eastAsia"/>
          <w:spacing w:val="6"/>
          <w:szCs w:val="24"/>
        </w:rPr>
        <w:t>行业技术创新能力</w:t>
      </w:r>
      <w:r w:rsidR="00D63D16" w:rsidRPr="00902500">
        <w:rPr>
          <w:rFonts w:ascii="宋体" w:hAnsi="宋体" w:hint="eastAsia"/>
          <w:spacing w:val="6"/>
          <w:szCs w:val="24"/>
        </w:rPr>
        <w:t>、培养行业专业人才、制订相关标准、</w:t>
      </w:r>
      <w:r w:rsidR="00D63D16" w:rsidRPr="00902500">
        <w:rPr>
          <w:rFonts w:ascii="宋体" w:hAnsi="宋体"/>
          <w:spacing w:val="6"/>
          <w:szCs w:val="24"/>
        </w:rPr>
        <w:t>提升文化产业的创意水平和整体实力</w:t>
      </w:r>
      <w:r w:rsidR="00D63D16" w:rsidRPr="00902500">
        <w:rPr>
          <w:rFonts w:ascii="宋体" w:hAnsi="宋体" w:hint="eastAsia"/>
          <w:spacing w:val="6"/>
          <w:szCs w:val="24"/>
        </w:rPr>
        <w:t>，对行业发展起到重大促进作用。</w:t>
      </w:r>
    </w:p>
    <w:p w:rsidR="00E7231A" w:rsidRPr="00902500" w:rsidRDefault="00D63D16">
      <w:pPr>
        <w:spacing w:before="156"/>
        <w:ind w:firstLine="504"/>
        <w:rPr>
          <w:rFonts w:ascii="宋体" w:hAnsi="宋体"/>
          <w:spacing w:val="6"/>
          <w:szCs w:val="24"/>
        </w:rPr>
      </w:pPr>
      <w:r w:rsidRPr="00902500">
        <w:rPr>
          <w:rFonts w:ascii="宋体" w:hAnsi="宋体" w:hint="eastAsia"/>
          <w:spacing w:val="6"/>
          <w:szCs w:val="24"/>
        </w:rPr>
        <w:t>项目经济效益良好，根据研发和生产的需求产生就业岗位</w:t>
      </w:r>
      <w:r w:rsidR="005B44FA" w:rsidRPr="00902500">
        <w:rPr>
          <w:rFonts w:ascii="宋体" w:hAnsi="宋体" w:hint="eastAsia"/>
          <w:spacing w:val="6"/>
          <w:szCs w:val="24"/>
        </w:rPr>
        <w:t>多</w:t>
      </w:r>
      <w:r w:rsidRPr="00902500">
        <w:rPr>
          <w:rFonts w:ascii="宋体" w:hAnsi="宋体" w:hint="eastAsia"/>
          <w:spacing w:val="6"/>
          <w:szCs w:val="24"/>
        </w:rPr>
        <w:t>个，一定程度上缓解当地就业压力，有利于社会和谐稳定。</w:t>
      </w:r>
    </w:p>
    <w:p w:rsidR="00D63D16" w:rsidRPr="00902500" w:rsidRDefault="008300F1" w:rsidP="0063392D">
      <w:pPr>
        <w:spacing w:before="156"/>
        <w:ind w:firstLine="480"/>
        <w:rPr>
          <w:rFonts w:ascii="宋体" w:hAnsi="宋体"/>
          <w:szCs w:val="24"/>
        </w:rPr>
      </w:pPr>
      <w:r w:rsidRPr="00902500">
        <w:rPr>
          <w:rFonts w:ascii="宋体" w:hAnsi="宋体" w:cs="宋体" w:hint="eastAsia"/>
          <w:kern w:val="0"/>
          <w:szCs w:val="24"/>
        </w:rPr>
        <w:t>三合一电脑摇头灯关键技术为制定行业标准《演出场所电脑灯具性能参数与测试方法》</w:t>
      </w:r>
      <w:r w:rsidR="005B44FA" w:rsidRPr="00902500">
        <w:rPr>
          <w:rFonts w:ascii="宋体" w:hAnsi="宋体" w:cs="宋体" w:hint="eastAsia"/>
          <w:kern w:val="0"/>
          <w:szCs w:val="24"/>
        </w:rPr>
        <w:t>提供参考。项目形成《三合一电脑摇头灯》</w:t>
      </w:r>
      <w:r w:rsidRPr="00902500">
        <w:rPr>
          <w:rFonts w:ascii="宋体" w:hAnsi="宋体" w:cs="宋体" w:hint="eastAsia"/>
          <w:kern w:val="0"/>
          <w:szCs w:val="24"/>
        </w:rPr>
        <w:t>企业标准，提升文化行业标准化水平</w:t>
      </w:r>
      <w:r w:rsidR="005B44FA" w:rsidRPr="00902500">
        <w:rPr>
          <w:rFonts w:ascii="宋体" w:hAnsi="宋体" w:cs="宋体" w:hint="eastAsia"/>
          <w:kern w:val="0"/>
          <w:szCs w:val="24"/>
        </w:rPr>
        <w:t>，有利于</w:t>
      </w:r>
      <w:r w:rsidRPr="00902500">
        <w:rPr>
          <w:rFonts w:ascii="宋体" w:hAnsi="宋体" w:hint="eastAsia"/>
        </w:rPr>
        <w:t>打造民族品牌，规范研发、制造与售后服务，建立良好市场格局</w:t>
      </w:r>
      <w:r w:rsidR="005B44FA" w:rsidRPr="00902500">
        <w:rPr>
          <w:rFonts w:ascii="宋体" w:hAnsi="宋体" w:hint="eastAsia"/>
        </w:rPr>
        <w:t>。</w:t>
      </w:r>
    </w:p>
    <w:p w:rsidR="00ED7029" w:rsidRPr="00902500" w:rsidRDefault="00BD75B6" w:rsidP="00ED7029">
      <w:pPr>
        <w:spacing w:before="156"/>
        <w:ind w:firstLineChars="0" w:firstLine="0"/>
        <w:rPr>
          <w:rFonts w:ascii="黑体" w:eastAsia="黑体" w:hAnsi="黑体"/>
          <w:sz w:val="32"/>
          <w:szCs w:val="32"/>
        </w:rPr>
      </w:pPr>
      <w:r w:rsidRPr="00902500">
        <w:rPr>
          <w:rFonts w:ascii="黑体" w:eastAsia="黑体" w:hAnsi="黑体" w:hint="eastAsia"/>
          <w:sz w:val="32"/>
          <w:szCs w:val="32"/>
        </w:rPr>
        <w:t>六、主要知识产权证明目录</w:t>
      </w:r>
    </w:p>
    <w:p w:rsidR="00ED7029" w:rsidRPr="00902500" w:rsidRDefault="00ED7029" w:rsidP="00ED7029">
      <w:pPr>
        <w:spacing w:before="156"/>
        <w:ind w:firstLineChars="0" w:firstLine="0"/>
      </w:pPr>
      <w:r w:rsidRPr="00902500">
        <w:t>[1]</w:t>
      </w:r>
      <w:r w:rsidRPr="00902500">
        <w:t>中国发明专利</w:t>
      </w:r>
      <w:r w:rsidRPr="00902500">
        <w:rPr>
          <w:rFonts w:hint="eastAsia"/>
        </w:rPr>
        <w:t>，</w:t>
      </w:r>
      <w:r w:rsidR="000C613E" w:rsidRPr="00902500">
        <w:rPr>
          <w:rFonts w:hint="eastAsia"/>
        </w:rPr>
        <w:t>一种具有图案及光束效果的舞台灯光学系统</w:t>
      </w:r>
      <w:r w:rsidRPr="00902500">
        <w:t>，</w:t>
      </w:r>
      <w:r w:rsidR="000C613E" w:rsidRPr="00902500">
        <w:t>ZL201410088875.1</w:t>
      </w:r>
      <w:r w:rsidRPr="00902500">
        <w:t>，</w:t>
      </w:r>
      <w:r w:rsidRPr="00902500">
        <w:t>201</w:t>
      </w:r>
      <w:r w:rsidR="008A3BAC" w:rsidRPr="00902500">
        <w:rPr>
          <w:rFonts w:hint="eastAsia"/>
        </w:rPr>
        <w:t>5.12.16</w:t>
      </w:r>
      <w:r w:rsidRPr="00902500">
        <w:t>，</w:t>
      </w:r>
      <w:r w:rsidR="008A3BAC" w:rsidRPr="00902500">
        <w:rPr>
          <w:rFonts w:hint="eastAsia"/>
        </w:rPr>
        <w:t>广州市浩洋电子股份有限公司</w:t>
      </w:r>
      <w:r w:rsidRPr="00902500">
        <w:t>（</w:t>
      </w:r>
      <w:r w:rsidR="008A3BAC" w:rsidRPr="00902500">
        <w:rPr>
          <w:rFonts w:hint="eastAsia"/>
        </w:rPr>
        <w:t>蒋伟楷</w:t>
      </w:r>
      <w:r w:rsidRPr="00902500">
        <w:t>），有效；</w:t>
      </w:r>
    </w:p>
    <w:p w:rsidR="00ED7029" w:rsidRPr="00902500" w:rsidRDefault="00ED7029" w:rsidP="00ED7029">
      <w:pPr>
        <w:spacing w:before="156"/>
        <w:ind w:firstLineChars="0" w:firstLine="0"/>
      </w:pPr>
      <w:r w:rsidRPr="00902500">
        <w:t>[2]</w:t>
      </w:r>
      <w:r w:rsidRPr="00902500">
        <w:t>中国发明专利</w:t>
      </w:r>
      <w:r w:rsidRPr="00902500">
        <w:rPr>
          <w:rFonts w:hint="eastAsia"/>
        </w:rPr>
        <w:t>，</w:t>
      </w:r>
      <w:r w:rsidR="008A3BAC" w:rsidRPr="00902500">
        <w:rPr>
          <w:rFonts w:hint="eastAsia"/>
        </w:rPr>
        <w:t>一种图案与光束效果相互切换的舞台灯光学系统</w:t>
      </w:r>
      <w:r w:rsidRPr="00902500">
        <w:t>，</w:t>
      </w:r>
      <w:r w:rsidR="008A3BAC" w:rsidRPr="00902500">
        <w:t>ZL 201410089184.3</w:t>
      </w:r>
      <w:r w:rsidRPr="00902500">
        <w:t>，</w:t>
      </w:r>
      <w:r w:rsidR="008A3BAC" w:rsidRPr="00902500">
        <w:rPr>
          <w:rFonts w:hint="eastAsia"/>
        </w:rPr>
        <w:t>2016.4.13</w:t>
      </w:r>
      <w:r w:rsidRPr="00902500">
        <w:t>，</w:t>
      </w:r>
      <w:r w:rsidR="008A3BAC" w:rsidRPr="00902500">
        <w:rPr>
          <w:rFonts w:hint="eastAsia"/>
        </w:rPr>
        <w:t>广州市浩洋电子股份有限公司</w:t>
      </w:r>
      <w:r w:rsidR="008A3BAC" w:rsidRPr="00902500">
        <w:t>（</w:t>
      </w:r>
      <w:r w:rsidR="008A3BAC" w:rsidRPr="00902500">
        <w:rPr>
          <w:rFonts w:hint="eastAsia"/>
        </w:rPr>
        <w:t>蒋伟楷</w:t>
      </w:r>
      <w:r w:rsidR="008A3BAC" w:rsidRPr="00902500">
        <w:t>）</w:t>
      </w:r>
      <w:r w:rsidRPr="00902500">
        <w:t>，有效；</w:t>
      </w:r>
    </w:p>
    <w:p w:rsidR="00ED7029" w:rsidRPr="00902500" w:rsidRDefault="00ED7029" w:rsidP="00ED7029">
      <w:pPr>
        <w:spacing w:before="156"/>
        <w:ind w:firstLineChars="0" w:firstLine="0"/>
      </w:pPr>
      <w:r w:rsidRPr="00902500">
        <w:lastRenderedPageBreak/>
        <w:t>[3]</w:t>
      </w:r>
      <w:r w:rsidRPr="00902500">
        <w:t>中国发明专利</w:t>
      </w:r>
      <w:r w:rsidRPr="00902500">
        <w:rPr>
          <w:rFonts w:hint="eastAsia"/>
        </w:rPr>
        <w:t>，</w:t>
      </w:r>
      <w:r w:rsidR="00386C3B" w:rsidRPr="00902500">
        <w:rPr>
          <w:rFonts w:hint="eastAsia"/>
        </w:rPr>
        <w:t>具有柔光与光束效果的舞台灯光学系统</w:t>
      </w:r>
      <w:r w:rsidRPr="00902500">
        <w:t>，</w:t>
      </w:r>
      <w:r w:rsidR="00386C3B" w:rsidRPr="00902500">
        <w:t>ZL201410470698.3</w:t>
      </w:r>
      <w:r w:rsidRPr="00902500">
        <w:t>，</w:t>
      </w:r>
      <w:r w:rsidRPr="00902500">
        <w:t>20</w:t>
      </w:r>
      <w:r w:rsidR="00386C3B" w:rsidRPr="00902500">
        <w:rPr>
          <w:rFonts w:hint="eastAsia"/>
        </w:rPr>
        <w:t>17.3.1</w:t>
      </w:r>
      <w:r w:rsidRPr="00902500">
        <w:t>，</w:t>
      </w:r>
      <w:r w:rsidR="00386C3B" w:rsidRPr="00902500">
        <w:rPr>
          <w:rFonts w:hint="eastAsia"/>
        </w:rPr>
        <w:t>广州市浩洋电子股份有限公司</w:t>
      </w:r>
      <w:r w:rsidR="00386C3B" w:rsidRPr="00902500">
        <w:t>（</w:t>
      </w:r>
      <w:r w:rsidR="00386C3B" w:rsidRPr="00902500">
        <w:rPr>
          <w:rFonts w:hint="eastAsia"/>
        </w:rPr>
        <w:t>蒋伟楷</w:t>
      </w:r>
      <w:r w:rsidR="00386C3B" w:rsidRPr="00902500">
        <w:t>）</w:t>
      </w:r>
      <w:r w:rsidRPr="00902500">
        <w:t>，有效；</w:t>
      </w:r>
    </w:p>
    <w:p w:rsidR="00ED7029" w:rsidRPr="00902500" w:rsidRDefault="00ED7029" w:rsidP="00ED7029">
      <w:pPr>
        <w:spacing w:before="156"/>
        <w:ind w:firstLineChars="0" w:firstLine="0"/>
      </w:pPr>
      <w:r w:rsidRPr="00902500">
        <w:t>[4]</w:t>
      </w:r>
      <w:r w:rsidR="006502C6" w:rsidRPr="00902500">
        <w:rPr>
          <w:rFonts w:hint="eastAsia"/>
        </w:rPr>
        <w:t>中国</w:t>
      </w:r>
      <w:r w:rsidRPr="00902500">
        <w:t>发明专利</w:t>
      </w:r>
      <w:r w:rsidRPr="00902500">
        <w:rPr>
          <w:rFonts w:hint="eastAsia"/>
        </w:rPr>
        <w:t>，</w:t>
      </w:r>
      <w:r w:rsidR="006502C6" w:rsidRPr="00902500">
        <w:rPr>
          <w:rFonts w:hint="eastAsia"/>
        </w:rPr>
        <w:t>一种舞台灯热学系统</w:t>
      </w:r>
      <w:r w:rsidRPr="00902500">
        <w:t>，</w:t>
      </w:r>
      <w:r w:rsidR="006502C6" w:rsidRPr="00902500">
        <w:t>ZL201310242308.2</w:t>
      </w:r>
      <w:r w:rsidRPr="00902500">
        <w:t>，</w:t>
      </w:r>
      <w:r w:rsidR="006502C6" w:rsidRPr="00902500">
        <w:rPr>
          <w:rFonts w:hint="eastAsia"/>
        </w:rPr>
        <w:t>2015.7.8</w:t>
      </w:r>
      <w:r w:rsidRPr="00902500">
        <w:t>，</w:t>
      </w:r>
      <w:r w:rsidR="006502C6" w:rsidRPr="00902500">
        <w:rPr>
          <w:rFonts w:hint="eastAsia"/>
        </w:rPr>
        <w:t>广州市浩洋电子股份有限公司</w:t>
      </w:r>
      <w:r w:rsidR="006502C6" w:rsidRPr="00902500">
        <w:t>（</w:t>
      </w:r>
      <w:r w:rsidR="006502C6" w:rsidRPr="00902500">
        <w:rPr>
          <w:rFonts w:hint="eastAsia"/>
        </w:rPr>
        <w:t>蒋伟楷</w:t>
      </w:r>
      <w:r w:rsidR="006502C6" w:rsidRPr="00902500">
        <w:t>）</w:t>
      </w:r>
      <w:r w:rsidRPr="00902500">
        <w:t>，有效；</w:t>
      </w:r>
    </w:p>
    <w:p w:rsidR="00ED7029" w:rsidRPr="00902500" w:rsidRDefault="00ED7029" w:rsidP="00F546DA">
      <w:pPr>
        <w:spacing w:before="156"/>
        <w:ind w:firstLineChars="0" w:firstLine="0"/>
      </w:pPr>
      <w:r w:rsidRPr="00902500">
        <w:t>[5]</w:t>
      </w:r>
      <w:r w:rsidR="00396FE6" w:rsidRPr="00902500">
        <w:rPr>
          <w:rFonts w:hint="eastAsia"/>
        </w:rPr>
        <w:t>美国发明专利</w:t>
      </w:r>
      <w:r w:rsidRPr="00902500">
        <w:rPr>
          <w:rFonts w:hint="eastAsia"/>
        </w:rPr>
        <w:t>，</w:t>
      </w:r>
      <w:r w:rsidR="00396FE6" w:rsidRPr="00902500">
        <w:rPr>
          <w:rFonts w:hint="eastAsia"/>
        </w:rPr>
        <w:t>一种具有图案及光束效果的舞台灯光学系统</w:t>
      </w:r>
      <w:r w:rsidRPr="00902500">
        <w:t>，</w:t>
      </w:r>
      <w:r w:rsidR="00396FE6" w:rsidRPr="00902500">
        <w:t>15/122,847</w:t>
      </w:r>
      <w:r w:rsidRPr="00902500">
        <w:t>，</w:t>
      </w:r>
      <w:r w:rsidR="007003D6" w:rsidRPr="00902500">
        <w:rPr>
          <w:rFonts w:hint="eastAsia"/>
        </w:rPr>
        <w:t>广州市浩洋电子股份有限公司</w:t>
      </w:r>
      <w:r w:rsidR="007003D6" w:rsidRPr="00902500">
        <w:t>（</w:t>
      </w:r>
      <w:r w:rsidR="007003D6" w:rsidRPr="00902500">
        <w:rPr>
          <w:rFonts w:hint="eastAsia"/>
        </w:rPr>
        <w:t>蒋伟楷</w:t>
      </w:r>
      <w:r w:rsidR="007003D6" w:rsidRPr="00902500">
        <w:t>）</w:t>
      </w:r>
      <w:r w:rsidRPr="00902500">
        <w:t>，</w:t>
      </w:r>
      <w:r w:rsidR="00466DE3" w:rsidRPr="00902500">
        <w:rPr>
          <w:rFonts w:hint="eastAsia"/>
        </w:rPr>
        <w:t>已</w:t>
      </w:r>
      <w:r w:rsidR="00982D78" w:rsidRPr="00902500">
        <w:rPr>
          <w:rFonts w:hint="eastAsia"/>
        </w:rPr>
        <w:t>下达</w:t>
      </w:r>
      <w:r w:rsidR="00466DE3" w:rsidRPr="00902500">
        <w:rPr>
          <w:rFonts w:hint="eastAsia"/>
        </w:rPr>
        <w:t>授权通知书</w:t>
      </w:r>
      <w:r w:rsidRPr="00902500">
        <w:t>；</w:t>
      </w:r>
    </w:p>
    <w:p w:rsidR="00466DE3" w:rsidRPr="00902500" w:rsidRDefault="00466DE3" w:rsidP="00F546DA">
      <w:pPr>
        <w:spacing w:before="156"/>
        <w:ind w:firstLineChars="0" w:firstLine="0"/>
      </w:pPr>
      <w:r w:rsidRPr="00902500">
        <w:t>[6]</w:t>
      </w:r>
      <w:r w:rsidRPr="00902500">
        <w:t>中国发明专利</w:t>
      </w:r>
      <w:r w:rsidRPr="00902500">
        <w:rPr>
          <w:rFonts w:hint="eastAsia"/>
        </w:rPr>
        <w:t>，混合型光学积分器组件及其光学系统，</w:t>
      </w:r>
      <w:r w:rsidRPr="00902500">
        <w:t>201410371216.9</w:t>
      </w:r>
      <w:r w:rsidRPr="00902500">
        <w:rPr>
          <w:rFonts w:hint="eastAsia"/>
        </w:rPr>
        <w:t>，广州市浩洋电子股份有限公司</w:t>
      </w:r>
      <w:r w:rsidRPr="00902500">
        <w:t>（</w:t>
      </w:r>
      <w:r w:rsidRPr="00902500">
        <w:rPr>
          <w:rFonts w:hint="eastAsia"/>
        </w:rPr>
        <w:t>蒋伟楷</w:t>
      </w:r>
      <w:r w:rsidRPr="00902500">
        <w:t>），</w:t>
      </w:r>
      <w:r w:rsidRPr="00902500">
        <w:rPr>
          <w:rFonts w:hint="eastAsia"/>
        </w:rPr>
        <w:t>已缴纳授权费用；</w:t>
      </w:r>
    </w:p>
    <w:p w:rsidR="00466DE3" w:rsidRPr="00902500" w:rsidRDefault="00466DE3" w:rsidP="00466DE3">
      <w:pPr>
        <w:spacing w:before="156"/>
        <w:ind w:firstLineChars="0" w:firstLine="0"/>
      </w:pPr>
      <w:r w:rsidRPr="00902500">
        <w:t>[</w:t>
      </w:r>
      <w:r w:rsidRPr="00902500">
        <w:rPr>
          <w:rFonts w:hint="eastAsia"/>
        </w:rPr>
        <w:t>7</w:t>
      </w:r>
      <w:r w:rsidRPr="00902500">
        <w:t>]</w:t>
      </w:r>
      <w:r w:rsidRPr="00902500">
        <w:t>中国发明专利</w:t>
      </w:r>
      <w:r w:rsidRPr="00902500">
        <w:rPr>
          <w:rFonts w:hint="eastAsia"/>
        </w:rPr>
        <w:t>，灯具模块化安装结构及具有该安装结构的舞台灯，</w:t>
      </w:r>
      <w:r w:rsidRPr="00902500">
        <w:t>201410380899.4</w:t>
      </w:r>
      <w:r w:rsidRPr="00902500">
        <w:rPr>
          <w:rFonts w:hint="eastAsia"/>
        </w:rPr>
        <w:t>，广州市浩洋电子股份有限公司</w:t>
      </w:r>
      <w:r w:rsidRPr="00902500">
        <w:t>（</w:t>
      </w:r>
      <w:r w:rsidRPr="00902500">
        <w:rPr>
          <w:rFonts w:hint="eastAsia"/>
        </w:rPr>
        <w:t>蒋伟楷</w:t>
      </w:r>
      <w:r w:rsidRPr="00902500">
        <w:t>），</w:t>
      </w:r>
      <w:r w:rsidRPr="00902500">
        <w:rPr>
          <w:rFonts w:hint="eastAsia"/>
        </w:rPr>
        <w:t>已缴纳授权费用；</w:t>
      </w:r>
    </w:p>
    <w:p w:rsidR="00F546DA" w:rsidRPr="00902500" w:rsidRDefault="00F546DA" w:rsidP="00F546DA">
      <w:pPr>
        <w:spacing w:before="156"/>
        <w:ind w:firstLineChars="0" w:firstLine="0"/>
      </w:pPr>
      <w:r w:rsidRPr="00902500">
        <w:t>[</w:t>
      </w:r>
      <w:r w:rsidR="00466DE3" w:rsidRPr="00902500">
        <w:rPr>
          <w:rFonts w:hint="eastAsia"/>
        </w:rPr>
        <w:t>8</w:t>
      </w:r>
      <w:r w:rsidRPr="00902500">
        <w:t>]</w:t>
      </w:r>
      <w:r w:rsidR="001D3E62" w:rsidRPr="00902500">
        <w:rPr>
          <w:rFonts w:hint="eastAsia"/>
        </w:rPr>
        <w:t>中国外观设计专利</w:t>
      </w:r>
      <w:r w:rsidRPr="00902500">
        <w:rPr>
          <w:rFonts w:hint="eastAsia"/>
        </w:rPr>
        <w:t>，</w:t>
      </w:r>
      <w:r w:rsidR="001D3E62" w:rsidRPr="00902500">
        <w:rPr>
          <w:rFonts w:hint="eastAsia"/>
        </w:rPr>
        <w:t>电脑摇头灯</w:t>
      </w:r>
      <w:r w:rsidR="001D3E62" w:rsidRPr="00902500">
        <w:t>(G10 HYBRID)</w:t>
      </w:r>
      <w:r w:rsidRPr="00902500">
        <w:t>，</w:t>
      </w:r>
      <w:r w:rsidR="001D3E62" w:rsidRPr="00902500">
        <w:t>ZL201430132434.8</w:t>
      </w:r>
      <w:r w:rsidRPr="00902500">
        <w:t>，</w:t>
      </w:r>
      <w:r w:rsidR="001D3E62" w:rsidRPr="00902500">
        <w:rPr>
          <w:rFonts w:hint="eastAsia"/>
        </w:rPr>
        <w:t>2014.9.10</w:t>
      </w:r>
      <w:r w:rsidRPr="00902500">
        <w:t>，</w:t>
      </w:r>
      <w:r w:rsidR="001D3E62" w:rsidRPr="00902500">
        <w:rPr>
          <w:rFonts w:hint="eastAsia"/>
        </w:rPr>
        <w:t>广州市浩洋电子股份有限公司</w:t>
      </w:r>
      <w:r w:rsidR="001D3E62" w:rsidRPr="00902500">
        <w:t>（</w:t>
      </w:r>
      <w:r w:rsidR="001D3E62" w:rsidRPr="00902500">
        <w:rPr>
          <w:rFonts w:hint="eastAsia"/>
        </w:rPr>
        <w:t>蒋伟楷</w:t>
      </w:r>
      <w:r w:rsidR="001D3E62" w:rsidRPr="00902500">
        <w:t>）</w:t>
      </w:r>
      <w:r w:rsidRPr="00902500">
        <w:t>，有效；</w:t>
      </w:r>
    </w:p>
    <w:p w:rsidR="00F546DA" w:rsidRPr="00902500" w:rsidRDefault="00F546DA" w:rsidP="00F546DA">
      <w:pPr>
        <w:spacing w:before="156"/>
        <w:ind w:firstLineChars="0" w:firstLine="0"/>
      </w:pPr>
      <w:r w:rsidRPr="00902500">
        <w:t>[</w:t>
      </w:r>
      <w:r w:rsidR="00466DE3" w:rsidRPr="00902500">
        <w:rPr>
          <w:rFonts w:hint="eastAsia"/>
        </w:rPr>
        <w:t>9</w:t>
      </w:r>
      <w:r w:rsidRPr="00902500">
        <w:t>]</w:t>
      </w:r>
      <w:r w:rsidRPr="00902500">
        <w:rPr>
          <w:rFonts w:hint="eastAsia"/>
        </w:rPr>
        <w:t>软件著作权，</w:t>
      </w:r>
      <w:r w:rsidR="00092DD8" w:rsidRPr="00902500">
        <w:rPr>
          <w:rFonts w:hint="eastAsia"/>
        </w:rPr>
        <w:t>电脑摇头灯自动对焦软件</w:t>
      </w:r>
      <w:r w:rsidRPr="00902500">
        <w:t>，</w:t>
      </w:r>
      <w:r w:rsidR="00092DD8" w:rsidRPr="00902500">
        <w:t>2014SR174470</w:t>
      </w:r>
      <w:r w:rsidRPr="00902500">
        <w:t>，</w:t>
      </w:r>
      <w:r w:rsidR="00092DD8" w:rsidRPr="00902500">
        <w:rPr>
          <w:rFonts w:hint="eastAsia"/>
        </w:rPr>
        <w:t>2014.11.17</w:t>
      </w:r>
      <w:r w:rsidRPr="00902500">
        <w:t>，</w:t>
      </w:r>
      <w:r w:rsidR="00092DD8" w:rsidRPr="00902500">
        <w:rPr>
          <w:rFonts w:hint="eastAsia"/>
        </w:rPr>
        <w:t>广州市浩洋电子股份有限公司，</w:t>
      </w:r>
      <w:r w:rsidRPr="00902500">
        <w:t>有效；</w:t>
      </w:r>
    </w:p>
    <w:p w:rsidR="00092DD8" w:rsidRPr="00902500" w:rsidRDefault="00092DD8" w:rsidP="00F546DA">
      <w:pPr>
        <w:spacing w:before="156"/>
        <w:ind w:firstLineChars="0" w:firstLine="0"/>
      </w:pPr>
      <w:r w:rsidRPr="00902500">
        <w:t>[</w:t>
      </w:r>
      <w:r w:rsidR="00466DE3" w:rsidRPr="00902500">
        <w:rPr>
          <w:rFonts w:hint="eastAsia"/>
        </w:rPr>
        <w:t>10</w:t>
      </w:r>
      <w:r w:rsidRPr="00902500">
        <w:t>]</w:t>
      </w:r>
      <w:r w:rsidRPr="00902500">
        <w:rPr>
          <w:rFonts w:hint="eastAsia"/>
        </w:rPr>
        <w:t>软件著作权，舞台电脑灯扫描运动控制软件，</w:t>
      </w:r>
      <w:r w:rsidRPr="00902500">
        <w:t>2014SR174472</w:t>
      </w:r>
      <w:r w:rsidRPr="00902500">
        <w:rPr>
          <w:rFonts w:hint="eastAsia"/>
        </w:rPr>
        <w:t>，</w:t>
      </w:r>
      <w:r w:rsidRPr="00902500">
        <w:rPr>
          <w:rFonts w:hint="eastAsia"/>
        </w:rPr>
        <w:t>2014.11.17</w:t>
      </w:r>
      <w:r w:rsidRPr="00902500">
        <w:t>，</w:t>
      </w:r>
      <w:r w:rsidRPr="00902500">
        <w:rPr>
          <w:rFonts w:hint="eastAsia"/>
        </w:rPr>
        <w:t>广州市浩洋电子股份有限公司，</w:t>
      </w:r>
      <w:r w:rsidRPr="00902500">
        <w:t>有效</w:t>
      </w:r>
      <w:r w:rsidR="00CF3C18" w:rsidRPr="00902500">
        <w:rPr>
          <w:rFonts w:hint="eastAsia"/>
        </w:rPr>
        <w:t>。</w:t>
      </w:r>
    </w:p>
    <w:p w:rsidR="00BD75B6" w:rsidRPr="00902500" w:rsidRDefault="00BD75B6" w:rsidP="00345CA6">
      <w:pPr>
        <w:spacing w:before="156"/>
        <w:ind w:firstLineChars="0" w:firstLine="0"/>
        <w:rPr>
          <w:rFonts w:ascii="黑体" w:eastAsia="黑体" w:hAnsi="黑体"/>
          <w:sz w:val="32"/>
          <w:szCs w:val="32"/>
        </w:rPr>
      </w:pPr>
      <w:r w:rsidRPr="00902500">
        <w:rPr>
          <w:rFonts w:ascii="黑体" w:eastAsia="黑体" w:hAnsi="黑体" w:hint="eastAsia"/>
          <w:sz w:val="32"/>
          <w:szCs w:val="32"/>
        </w:rPr>
        <w:t>七、主要完成人情况</w:t>
      </w:r>
    </w:p>
    <w:p w:rsidR="003E3BD4" w:rsidRPr="00902500" w:rsidRDefault="00C03CB5" w:rsidP="003E3BD4">
      <w:pPr>
        <w:spacing w:before="156"/>
        <w:ind w:firstLine="482"/>
        <w:rPr>
          <w:b/>
        </w:rPr>
      </w:pPr>
      <w:r w:rsidRPr="00902500">
        <w:rPr>
          <w:rFonts w:hint="eastAsia"/>
          <w:b/>
        </w:rPr>
        <w:t>蒋伟楷</w:t>
      </w:r>
      <w:r w:rsidR="003E3BD4" w:rsidRPr="00902500">
        <w:rPr>
          <w:rFonts w:hint="eastAsia"/>
          <w:b/>
        </w:rPr>
        <w:t>，</w:t>
      </w:r>
      <w:r w:rsidR="003E3BD4" w:rsidRPr="00902500">
        <w:rPr>
          <w:rFonts w:hint="eastAsia"/>
        </w:rPr>
        <w:t>排名</w:t>
      </w:r>
      <w:r w:rsidR="003E3BD4" w:rsidRPr="00902500">
        <w:t>第一，</w:t>
      </w:r>
      <w:r w:rsidR="00BA22A2" w:rsidRPr="00902500">
        <w:rPr>
          <w:rFonts w:hint="eastAsia"/>
        </w:rPr>
        <w:t>广州市浩洋电子股份有限公司董事长兼总经理，</w:t>
      </w:r>
      <w:r w:rsidR="00DA3707" w:rsidRPr="00902500">
        <w:rPr>
          <w:rFonts w:hint="eastAsia"/>
        </w:rPr>
        <w:t>广东省演艺灯光（浩洋）工程技术研究中心主任，</w:t>
      </w:r>
      <w:r w:rsidR="00513A07" w:rsidRPr="00902500">
        <w:rPr>
          <w:rFonts w:hint="eastAsia"/>
        </w:rPr>
        <w:t>高级工程师</w:t>
      </w:r>
      <w:r w:rsidR="003E3BD4" w:rsidRPr="00902500">
        <w:rPr>
          <w:rFonts w:hint="eastAsia"/>
        </w:rPr>
        <w:t>。</w:t>
      </w:r>
    </w:p>
    <w:p w:rsidR="00DA251A" w:rsidRPr="00902500" w:rsidRDefault="003E3BD4" w:rsidP="00DA251A">
      <w:pPr>
        <w:spacing w:before="156"/>
        <w:ind w:firstLine="482"/>
        <w:rPr>
          <w:b/>
        </w:rPr>
      </w:pPr>
      <w:r w:rsidRPr="00902500">
        <w:rPr>
          <w:rFonts w:hint="eastAsia"/>
          <w:b/>
        </w:rPr>
        <w:t>对本项目贡献：</w:t>
      </w:r>
      <w:r w:rsidR="00E75B54" w:rsidRPr="00902500">
        <w:t>项目总体</w:t>
      </w:r>
      <w:r w:rsidR="00E75B54" w:rsidRPr="00902500">
        <w:rPr>
          <w:rFonts w:hint="eastAsia"/>
        </w:rPr>
        <w:t>规划及技术</w:t>
      </w:r>
      <w:r w:rsidR="00E75B54" w:rsidRPr="00902500">
        <w:t>方案</w:t>
      </w:r>
      <w:r w:rsidR="00E75B54" w:rsidRPr="00902500">
        <w:rPr>
          <w:rFonts w:hint="eastAsia"/>
        </w:rPr>
        <w:t>设计主要负责人，第一发明人，提出技术创新点并取得原创性科研成果。解决项目研究、应用中的关键技术问题。对于本项目一、二创新点做出了贡献；是</w:t>
      </w:r>
      <w:r w:rsidR="002B767C" w:rsidRPr="00902500">
        <w:rPr>
          <w:rFonts w:hint="eastAsia"/>
        </w:rPr>
        <w:t>本项目</w:t>
      </w:r>
      <w:r w:rsidR="00725947">
        <w:rPr>
          <w:rFonts w:hint="eastAsia"/>
        </w:rPr>
        <w:t>7</w:t>
      </w:r>
      <w:r w:rsidR="002B767C" w:rsidRPr="00902500">
        <w:rPr>
          <w:rFonts w:hint="eastAsia"/>
        </w:rPr>
        <w:t>项授权发明</w:t>
      </w:r>
      <w:r w:rsidR="00E75B54" w:rsidRPr="00902500">
        <w:rPr>
          <w:rFonts w:hint="eastAsia"/>
        </w:rPr>
        <w:t>专利的第一完成人。在该项技术研发工作中投入的工作量占本人工作量的</w:t>
      </w:r>
      <w:r w:rsidR="00725947">
        <w:rPr>
          <w:rFonts w:hint="eastAsia"/>
        </w:rPr>
        <w:t>70</w:t>
      </w:r>
      <w:r w:rsidR="00E75B54" w:rsidRPr="00902500">
        <w:rPr>
          <w:rFonts w:hint="eastAsia"/>
        </w:rPr>
        <w:t>%</w:t>
      </w:r>
      <w:r w:rsidR="00A41029" w:rsidRPr="00902500">
        <w:rPr>
          <w:rFonts w:hint="eastAsia"/>
        </w:rPr>
        <w:t>左右</w:t>
      </w:r>
      <w:r w:rsidR="00D43521" w:rsidRPr="00902500">
        <w:rPr>
          <w:rFonts w:hint="eastAsia"/>
        </w:rPr>
        <w:t>。在本项目的研究中，主持项目运行，技术指导和把关</w:t>
      </w:r>
      <w:r w:rsidR="00E75B54" w:rsidRPr="00902500">
        <w:rPr>
          <w:rFonts w:hint="eastAsia"/>
        </w:rPr>
        <w:t>。</w:t>
      </w:r>
    </w:p>
    <w:p w:rsidR="003E3BD4" w:rsidRPr="00902500" w:rsidRDefault="0076018C" w:rsidP="00BA22A2">
      <w:pPr>
        <w:spacing w:before="156"/>
        <w:ind w:firstLine="482"/>
      </w:pPr>
      <w:r w:rsidRPr="00902500">
        <w:rPr>
          <w:rFonts w:hint="eastAsia"/>
          <w:b/>
        </w:rPr>
        <w:t>彭颖茹</w:t>
      </w:r>
      <w:r w:rsidR="003E3BD4" w:rsidRPr="00902500">
        <w:rPr>
          <w:rFonts w:hint="eastAsia"/>
          <w:b/>
        </w:rPr>
        <w:t>，</w:t>
      </w:r>
      <w:r w:rsidR="003E3BD4" w:rsidRPr="00902500">
        <w:rPr>
          <w:rFonts w:hint="eastAsia"/>
        </w:rPr>
        <w:t>排名</w:t>
      </w:r>
      <w:r w:rsidR="003E3BD4" w:rsidRPr="00902500">
        <w:t>第</w:t>
      </w:r>
      <w:r w:rsidR="003E3BD4" w:rsidRPr="00902500">
        <w:rPr>
          <w:rFonts w:hint="eastAsia"/>
        </w:rPr>
        <w:t>二</w:t>
      </w:r>
      <w:r w:rsidR="003E3BD4" w:rsidRPr="00902500">
        <w:t>，</w:t>
      </w:r>
      <w:r w:rsidR="00DA3707" w:rsidRPr="00902500">
        <w:rPr>
          <w:rFonts w:hint="eastAsia"/>
        </w:rPr>
        <w:t>广东省演艺灯光（浩洋）工程技术研究中心副主任</w:t>
      </w:r>
      <w:r w:rsidR="00BA22A2" w:rsidRPr="00902500">
        <w:rPr>
          <w:rFonts w:hint="eastAsia"/>
        </w:rPr>
        <w:t>，高</w:t>
      </w:r>
      <w:r w:rsidR="00BA22A2" w:rsidRPr="00902500">
        <w:rPr>
          <w:rFonts w:hint="eastAsia"/>
        </w:rPr>
        <w:lastRenderedPageBreak/>
        <w:t>级工程师，广州市浩洋电子股份有限公司</w:t>
      </w:r>
      <w:r w:rsidR="00DA3707" w:rsidRPr="00902500">
        <w:rPr>
          <w:rFonts w:hint="eastAsia"/>
        </w:rPr>
        <w:t>研发经理</w:t>
      </w:r>
      <w:r w:rsidR="00BA22A2" w:rsidRPr="00902500">
        <w:rPr>
          <w:rFonts w:hint="eastAsia"/>
        </w:rPr>
        <w:t>。</w:t>
      </w:r>
    </w:p>
    <w:p w:rsidR="00DA251A" w:rsidRPr="00902500" w:rsidRDefault="00DA1854" w:rsidP="00DA251A">
      <w:pPr>
        <w:spacing w:before="156"/>
        <w:ind w:firstLine="482"/>
      </w:pPr>
      <w:r w:rsidRPr="00902500">
        <w:rPr>
          <w:rFonts w:hint="eastAsia"/>
          <w:b/>
        </w:rPr>
        <w:t>对本项目贡献：</w:t>
      </w:r>
      <w:r w:rsidR="00DA251A" w:rsidRPr="00902500">
        <w:rPr>
          <w:rFonts w:hint="eastAsia"/>
        </w:rPr>
        <w:t>负责本项目</w:t>
      </w:r>
      <w:r w:rsidR="00CF21E7" w:rsidRPr="00902500">
        <w:rPr>
          <w:rFonts w:hint="eastAsia"/>
        </w:rPr>
        <w:t>技术风险评估</w:t>
      </w:r>
      <w:r w:rsidR="00DA251A" w:rsidRPr="00902500">
        <w:rPr>
          <w:rFonts w:hint="eastAsia"/>
        </w:rPr>
        <w:t>，参与项目的决策论证，</w:t>
      </w:r>
      <w:r w:rsidR="00495589" w:rsidRPr="00902500">
        <w:rPr>
          <w:rFonts w:hint="eastAsia"/>
        </w:rPr>
        <w:t>对本项目的关键技术和创新进行了系统的提炼，并从理论上加以分析和总结，促使本项目整体技术水平的提升</w:t>
      </w:r>
      <w:r w:rsidR="003065BD" w:rsidRPr="00902500">
        <w:rPr>
          <w:rFonts w:hint="eastAsia"/>
        </w:rPr>
        <w:t>，编写了项目报告。</w:t>
      </w:r>
      <w:r w:rsidR="00DA251A" w:rsidRPr="00902500">
        <w:rPr>
          <w:rFonts w:hint="eastAsia"/>
        </w:rPr>
        <w:t>在该项技术研发工作中投入的工作量占本人工作量的</w:t>
      </w:r>
      <w:r w:rsidR="00DA251A" w:rsidRPr="00902500">
        <w:rPr>
          <w:rFonts w:hint="eastAsia"/>
        </w:rPr>
        <w:t>60%</w:t>
      </w:r>
      <w:r w:rsidR="00A41029" w:rsidRPr="00902500">
        <w:rPr>
          <w:rFonts w:hint="eastAsia"/>
        </w:rPr>
        <w:t>左右</w:t>
      </w:r>
      <w:r w:rsidR="00DA251A" w:rsidRPr="00902500">
        <w:rPr>
          <w:rFonts w:hint="eastAsia"/>
        </w:rPr>
        <w:t>。</w:t>
      </w:r>
    </w:p>
    <w:p w:rsidR="00015E9E" w:rsidRPr="00902500" w:rsidRDefault="00DA3707" w:rsidP="00DA3707">
      <w:pPr>
        <w:spacing w:before="156"/>
        <w:ind w:firstLine="482"/>
      </w:pPr>
      <w:r w:rsidRPr="00902500">
        <w:rPr>
          <w:rFonts w:ascii="宋体" w:hAnsi="宋体" w:hint="eastAsia"/>
          <w:b/>
        </w:rPr>
        <w:t>黄前程</w:t>
      </w:r>
      <w:r w:rsidR="00015E9E" w:rsidRPr="00902500">
        <w:rPr>
          <w:rFonts w:hint="eastAsia"/>
          <w:b/>
        </w:rPr>
        <w:t>，</w:t>
      </w:r>
      <w:r w:rsidR="00015E9E" w:rsidRPr="00902500">
        <w:rPr>
          <w:rFonts w:hint="eastAsia"/>
        </w:rPr>
        <w:t>排名</w:t>
      </w:r>
      <w:r w:rsidR="00015E9E" w:rsidRPr="00902500">
        <w:t>第</w:t>
      </w:r>
      <w:r w:rsidR="00015E9E" w:rsidRPr="00902500">
        <w:rPr>
          <w:rFonts w:hint="eastAsia"/>
        </w:rPr>
        <w:t>三</w:t>
      </w:r>
      <w:r w:rsidR="00015E9E" w:rsidRPr="00902500">
        <w:t>，</w:t>
      </w:r>
      <w:r w:rsidRPr="00902500">
        <w:rPr>
          <w:rFonts w:hint="eastAsia"/>
        </w:rPr>
        <w:t>研发总监</w:t>
      </w:r>
      <w:r w:rsidR="00015E9E" w:rsidRPr="00902500">
        <w:rPr>
          <w:rFonts w:hint="eastAsia"/>
        </w:rPr>
        <w:t>，</w:t>
      </w:r>
      <w:r w:rsidRPr="00902500">
        <w:rPr>
          <w:rFonts w:hint="eastAsia"/>
        </w:rPr>
        <w:t>无技术职称</w:t>
      </w:r>
      <w:r w:rsidR="00015E9E" w:rsidRPr="00902500">
        <w:t>，</w:t>
      </w:r>
      <w:r w:rsidRPr="00902500">
        <w:rPr>
          <w:rFonts w:hint="eastAsia"/>
        </w:rPr>
        <w:t>广州市浩洋电子股份有限公司</w:t>
      </w:r>
      <w:r w:rsidR="00015E9E" w:rsidRPr="00902500">
        <w:rPr>
          <w:rFonts w:hint="eastAsia"/>
        </w:rPr>
        <w:t>。</w:t>
      </w:r>
    </w:p>
    <w:p w:rsidR="00015E9E" w:rsidRPr="00902500" w:rsidRDefault="00DA1854" w:rsidP="00015E9E">
      <w:pPr>
        <w:spacing w:before="156"/>
        <w:ind w:firstLine="482"/>
      </w:pPr>
      <w:r w:rsidRPr="00902500">
        <w:rPr>
          <w:rFonts w:hint="eastAsia"/>
          <w:b/>
        </w:rPr>
        <w:t>对本项目贡献：</w:t>
      </w:r>
      <w:r w:rsidR="00DA3707" w:rsidRPr="00902500">
        <w:rPr>
          <w:rFonts w:hint="eastAsia"/>
        </w:rPr>
        <w:t>参与项目总体方案研究和实施计划的制定，在本项目的科研及实施过程中，进行组织、协调，对创新点进行技术攻关，对于本项目一、二创新点做出了贡献。在该项技术研发工作中投入的工作量占本人工作量的</w:t>
      </w:r>
      <w:r w:rsidR="00DA3707" w:rsidRPr="00902500">
        <w:rPr>
          <w:rFonts w:hint="eastAsia"/>
        </w:rPr>
        <w:t>60%</w:t>
      </w:r>
      <w:r w:rsidR="008333F8" w:rsidRPr="00902500">
        <w:rPr>
          <w:rFonts w:hint="eastAsia"/>
        </w:rPr>
        <w:t>左右</w:t>
      </w:r>
      <w:r w:rsidR="00DA3707" w:rsidRPr="00902500">
        <w:rPr>
          <w:rFonts w:hint="eastAsia"/>
        </w:rPr>
        <w:t>。</w:t>
      </w:r>
    </w:p>
    <w:p w:rsidR="00015E9E" w:rsidRPr="00902500" w:rsidRDefault="00A741AE" w:rsidP="00015E9E">
      <w:pPr>
        <w:spacing w:before="156"/>
        <w:ind w:firstLine="482"/>
      </w:pPr>
      <w:r w:rsidRPr="00902500">
        <w:rPr>
          <w:rFonts w:hint="eastAsia"/>
          <w:b/>
        </w:rPr>
        <w:t>梁志广，</w:t>
      </w:r>
      <w:r w:rsidR="00015E9E" w:rsidRPr="00902500">
        <w:rPr>
          <w:rFonts w:hint="eastAsia"/>
        </w:rPr>
        <w:t>排名</w:t>
      </w:r>
      <w:r w:rsidR="00015E9E" w:rsidRPr="00902500">
        <w:t>第</w:t>
      </w:r>
      <w:r w:rsidR="00015E9E" w:rsidRPr="00902500">
        <w:rPr>
          <w:rFonts w:hint="eastAsia"/>
        </w:rPr>
        <w:t>四</w:t>
      </w:r>
      <w:r w:rsidR="00015E9E" w:rsidRPr="00902500">
        <w:t>，</w:t>
      </w:r>
      <w:r w:rsidR="002B767C" w:rsidRPr="00902500">
        <w:rPr>
          <w:rFonts w:hint="eastAsia"/>
        </w:rPr>
        <w:t>技术经理</w:t>
      </w:r>
      <w:r w:rsidR="00015E9E" w:rsidRPr="00902500">
        <w:rPr>
          <w:rFonts w:hint="eastAsia"/>
        </w:rPr>
        <w:t>，</w:t>
      </w:r>
      <w:r w:rsidRPr="00902500">
        <w:rPr>
          <w:rFonts w:hint="eastAsia"/>
        </w:rPr>
        <w:t>无技术职称</w:t>
      </w:r>
      <w:r w:rsidR="00015E9E" w:rsidRPr="00902500">
        <w:t>，</w:t>
      </w:r>
      <w:r w:rsidRPr="00902500">
        <w:rPr>
          <w:rFonts w:hint="eastAsia"/>
        </w:rPr>
        <w:t>广州市浩洋电子股份有限公司。</w:t>
      </w:r>
    </w:p>
    <w:p w:rsidR="00015E9E" w:rsidRPr="00902500" w:rsidRDefault="00DA1854" w:rsidP="00015E9E">
      <w:pPr>
        <w:spacing w:before="156"/>
        <w:ind w:firstLine="482"/>
        <w:rPr>
          <w:b/>
        </w:rPr>
      </w:pPr>
      <w:r w:rsidRPr="00902500">
        <w:rPr>
          <w:rFonts w:hint="eastAsia"/>
          <w:b/>
        </w:rPr>
        <w:t>对本项目贡献：</w:t>
      </w:r>
      <w:r w:rsidR="00A741AE" w:rsidRPr="00902500">
        <w:rPr>
          <w:rFonts w:hint="eastAsia"/>
        </w:rPr>
        <w:t>本项目软件设计负责人，</w:t>
      </w:r>
      <w:r w:rsidR="0061714B" w:rsidRPr="00902500">
        <w:rPr>
          <w:rFonts w:hint="eastAsia"/>
        </w:rPr>
        <w:t>开发设计三合一电脑摇头灯控制系统</w:t>
      </w:r>
      <w:r w:rsidR="00A741AE" w:rsidRPr="00902500">
        <w:rPr>
          <w:rFonts w:hint="eastAsia"/>
        </w:rPr>
        <w:t>，对于本项目</w:t>
      </w:r>
      <w:r w:rsidR="0061714B" w:rsidRPr="00902500">
        <w:rPr>
          <w:rFonts w:hint="eastAsia"/>
        </w:rPr>
        <w:t>第三</w:t>
      </w:r>
      <w:r w:rsidR="00A741AE" w:rsidRPr="00902500">
        <w:rPr>
          <w:rFonts w:hint="eastAsia"/>
        </w:rPr>
        <w:t>创新点做出了贡献；是计算机软件著作权“电脑摇头灯自动对焦软件”（登记号：</w:t>
      </w:r>
      <w:r w:rsidR="00A741AE" w:rsidRPr="00902500">
        <w:t>2014SR174470</w:t>
      </w:r>
      <w:r w:rsidR="00A741AE" w:rsidRPr="00902500">
        <w:rPr>
          <w:rFonts w:hint="eastAsia"/>
        </w:rPr>
        <w:t>）的第一完成人，在该项技术研发工作中投入的工作量占本人工作量的</w:t>
      </w:r>
      <w:r w:rsidR="00A741AE" w:rsidRPr="00902500">
        <w:rPr>
          <w:rFonts w:hint="eastAsia"/>
        </w:rPr>
        <w:t>60%</w:t>
      </w:r>
      <w:r w:rsidR="0061714B" w:rsidRPr="00902500">
        <w:rPr>
          <w:rFonts w:hint="eastAsia"/>
        </w:rPr>
        <w:t>左右</w:t>
      </w:r>
      <w:r w:rsidR="00A741AE" w:rsidRPr="00902500">
        <w:rPr>
          <w:rFonts w:hint="eastAsia"/>
        </w:rPr>
        <w:t>。</w:t>
      </w:r>
    </w:p>
    <w:p w:rsidR="00EE73F7" w:rsidRPr="00902500" w:rsidRDefault="00EE73F7" w:rsidP="00EE73F7">
      <w:pPr>
        <w:spacing w:before="156"/>
        <w:ind w:firstLine="482"/>
      </w:pPr>
      <w:r w:rsidRPr="00902500">
        <w:rPr>
          <w:rFonts w:hint="eastAsia"/>
          <w:b/>
        </w:rPr>
        <w:t>陈浩</w:t>
      </w:r>
      <w:r w:rsidR="00015E9E" w:rsidRPr="00902500">
        <w:rPr>
          <w:rFonts w:hint="eastAsia"/>
          <w:b/>
        </w:rPr>
        <w:t>，</w:t>
      </w:r>
      <w:r w:rsidR="00015E9E" w:rsidRPr="00902500">
        <w:rPr>
          <w:rFonts w:hint="eastAsia"/>
        </w:rPr>
        <w:t>排名</w:t>
      </w:r>
      <w:r w:rsidR="00015E9E" w:rsidRPr="00902500">
        <w:t>第</w:t>
      </w:r>
      <w:r w:rsidR="00015E9E" w:rsidRPr="00902500">
        <w:rPr>
          <w:rFonts w:hint="eastAsia"/>
        </w:rPr>
        <w:t>五</w:t>
      </w:r>
      <w:r w:rsidR="00015E9E" w:rsidRPr="00902500">
        <w:t>，</w:t>
      </w:r>
      <w:r w:rsidRPr="00902500">
        <w:rPr>
          <w:rFonts w:hint="eastAsia"/>
        </w:rPr>
        <w:t>项目</w:t>
      </w:r>
      <w:r w:rsidR="002B767C" w:rsidRPr="00902500">
        <w:rPr>
          <w:rFonts w:hint="eastAsia"/>
        </w:rPr>
        <w:t>经理</w:t>
      </w:r>
      <w:r w:rsidR="00015E9E" w:rsidRPr="00902500">
        <w:rPr>
          <w:rFonts w:hint="eastAsia"/>
        </w:rPr>
        <w:t>，</w:t>
      </w:r>
      <w:r w:rsidRPr="00902500">
        <w:rPr>
          <w:rFonts w:hint="eastAsia"/>
        </w:rPr>
        <w:t>工程师</w:t>
      </w:r>
      <w:r w:rsidR="00015E9E" w:rsidRPr="00902500">
        <w:t>，</w:t>
      </w:r>
      <w:r w:rsidRPr="00902500">
        <w:rPr>
          <w:rFonts w:hint="eastAsia"/>
        </w:rPr>
        <w:t>广州市浩洋电子股份有限公司。</w:t>
      </w:r>
    </w:p>
    <w:p w:rsidR="00015E9E" w:rsidRPr="00902500" w:rsidRDefault="00DA1854" w:rsidP="0063392D">
      <w:pPr>
        <w:spacing w:before="156"/>
        <w:ind w:firstLine="482"/>
      </w:pPr>
      <w:r w:rsidRPr="00902500">
        <w:rPr>
          <w:rFonts w:hint="eastAsia"/>
          <w:b/>
        </w:rPr>
        <w:t>对本项目贡献：</w:t>
      </w:r>
      <w:r w:rsidR="00EE73F7" w:rsidRPr="00902500">
        <w:rPr>
          <w:rFonts w:hint="eastAsia"/>
        </w:rPr>
        <w:t>负责项目的立项</w:t>
      </w:r>
      <w:r w:rsidR="00342967" w:rsidRPr="00902500">
        <w:rPr>
          <w:rFonts w:hint="eastAsia"/>
        </w:rPr>
        <w:t>，</w:t>
      </w:r>
      <w:r w:rsidR="002B767C" w:rsidRPr="00902500">
        <w:rPr>
          <w:rFonts w:hint="eastAsia"/>
        </w:rPr>
        <w:t>样机试制</w:t>
      </w:r>
      <w:r w:rsidR="00EE73F7" w:rsidRPr="00902500">
        <w:rPr>
          <w:rFonts w:hint="eastAsia"/>
        </w:rPr>
        <w:t>、</w:t>
      </w:r>
      <w:r w:rsidR="00342967" w:rsidRPr="00902500">
        <w:rPr>
          <w:rFonts w:hint="eastAsia"/>
        </w:rPr>
        <w:t>验证、优化，</w:t>
      </w:r>
      <w:r w:rsidR="00EE73F7" w:rsidRPr="00902500">
        <w:rPr>
          <w:rFonts w:hint="eastAsia"/>
        </w:rPr>
        <w:t>协调项目管理过程中出现的问题及组织项目验收、技术应用等工作。在该项技术研发工作中投入的工作量占本人工作量的</w:t>
      </w:r>
      <w:r w:rsidR="00EE73F7" w:rsidRPr="00902500">
        <w:rPr>
          <w:rFonts w:hint="eastAsia"/>
        </w:rPr>
        <w:t>60%</w:t>
      </w:r>
      <w:r w:rsidR="00342967" w:rsidRPr="00902500">
        <w:rPr>
          <w:rFonts w:hint="eastAsia"/>
        </w:rPr>
        <w:t>左右</w:t>
      </w:r>
      <w:r w:rsidR="00EE73F7" w:rsidRPr="00902500">
        <w:rPr>
          <w:rFonts w:hint="eastAsia"/>
        </w:rPr>
        <w:t>。</w:t>
      </w:r>
    </w:p>
    <w:p w:rsidR="00015E9E" w:rsidRPr="00902500" w:rsidRDefault="00EE73F7" w:rsidP="00EE73F7">
      <w:pPr>
        <w:spacing w:before="156"/>
        <w:ind w:firstLine="482"/>
      </w:pPr>
      <w:r w:rsidRPr="00902500">
        <w:rPr>
          <w:rFonts w:ascii="宋体" w:hAnsi="宋体" w:hint="eastAsia"/>
          <w:b/>
        </w:rPr>
        <w:t>陈文峰</w:t>
      </w:r>
      <w:r w:rsidR="00015E9E" w:rsidRPr="00902500">
        <w:rPr>
          <w:rFonts w:hint="eastAsia"/>
          <w:b/>
        </w:rPr>
        <w:t>，</w:t>
      </w:r>
      <w:r w:rsidR="00015E9E" w:rsidRPr="00902500">
        <w:rPr>
          <w:rFonts w:hint="eastAsia"/>
        </w:rPr>
        <w:t>排名</w:t>
      </w:r>
      <w:r w:rsidR="00015E9E" w:rsidRPr="00902500">
        <w:rPr>
          <w:szCs w:val="24"/>
        </w:rPr>
        <w:t>第</w:t>
      </w:r>
      <w:r w:rsidR="00015E9E" w:rsidRPr="00902500">
        <w:rPr>
          <w:rFonts w:hint="eastAsia"/>
          <w:szCs w:val="24"/>
        </w:rPr>
        <w:t>六</w:t>
      </w:r>
      <w:r w:rsidR="00015E9E" w:rsidRPr="00902500">
        <w:rPr>
          <w:szCs w:val="24"/>
        </w:rPr>
        <w:t>，</w:t>
      </w:r>
      <w:r w:rsidR="00342967" w:rsidRPr="00902500">
        <w:rPr>
          <w:rFonts w:ascii="宋体" w:hAnsi="宋体" w:hint="eastAsia"/>
          <w:szCs w:val="24"/>
        </w:rPr>
        <w:t>技术经理</w:t>
      </w:r>
      <w:r w:rsidR="00015E9E" w:rsidRPr="00902500">
        <w:rPr>
          <w:rFonts w:hint="eastAsia"/>
          <w:szCs w:val="24"/>
        </w:rPr>
        <w:t>，</w:t>
      </w:r>
      <w:r w:rsidRPr="00902500">
        <w:rPr>
          <w:rFonts w:hint="eastAsia"/>
        </w:rPr>
        <w:t>工程师</w:t>
      </w:r>
      <w:r w:rsidR="00015E9E" w:rsidRPr="00902500">
        <w:t>，</w:t>
      </w:r>
      <w:r w:rsidRPr="00902500">
        <w:rPr>
          <w:rFonts w:hint="eastAsia"/>
        </w:rPr>
        <w:t>广州市浩洋电子股份有限公司</w:t>
      </w:r>
      <w:r w:rsidR="00015E9E" w:rsidRPr="00902500">
        <w:rPr>
          <w:rFonts w:hint="eastAsia"/>
        </w:rPr>
        <w:t>。</w:t>
      </w:r>
    </w:p>
    <w:p w:rsidR="00EE73F7" w:rsidRPr="00902500" w:rsidRDefault="00DA1854" w:rsidP="00EE73F7">
      <w:pPr>
        <w:spacing w:before="156"/>
        <w:ind w:firstLine="482"/>
        <w:rPr>
          <w:b/>
        </w:rPr>
      </w:pPr>
      <w:r w:rsidRPr="00902500">
        <w:rPr>
          <w:rFonts w:hint="eastAsia"/>
          <w:b/>
        </w:rPr>
        <w:t>对本项目贡献：</w:t>
      </w:r>
      <w:r w:rsidR="00EE73F7" w:rsidRPr="00902500">
        <w:rPr>
          <w:rFonts w:hint="eastAsia"/>
        </w:rPr>
        <w:t>负责本项目</w:t>
      </w:r>
      <w:r w:rsidR="00342967" w:rsidRPr="00902500">
        <w:rPr>
          <w:rFonts w:hint="eastAsia"/>
        </w:rPr>
        <w:t>控制系统的硬件设计</w:t>
      </w:r>
      <w:r w:rsidR="00EE73F7" w:rsidRPr="00902500">
        <w:rPr>
          <w:rFonts w:hint="eastAsia"/>
        </w:rPr>
        <w:t>工作，参与关键技术方案论证、攻关及实施方案的研究、拟定，对于本项目</w:t>
      </w:r>
      <w:r w:rsidR="00342967" w:rsidRPr="00902500">
        <w:rPr>
          <w:rFonts w:hint="eastAsia"/>
        </w:rPr>
        <w:t>第三</w:t>
      </w:r>
      <w:r w:rsidR="00EE73F7" w:rsidRPr="00902500">
        <w:rPr>
          <w:rFonts w:hint="eastAsia"/>
        </w:rPr>
        <w:t>创新点做出了贡献。在该项技术研发工作中投入的工作量占本人工作量的</w:t>
      </w:r>
      <w:r w:rsidR="00EE73F7" w:rsidRPr="00902500">
        <w:rPr>
          <w:rFonts w:hint="eastAsia"/>
        </w:rPr>
        <w:t>60%</w:t>
      </w:r>
      <w:r w:rsidR="00342967" w:rsidRPr="00902500">
        <w:rPr>
          <w:rFonts w:hint="eastAsia"/>
        </w:rPr>
        <w:t>左右</w:t>
      </w:r>
      <w:r w:rsidR="00EE73F7" w:rsidRPr="00902500">
        <w:rPr>
          <w:rFonts w:hint="eastAsia"/>
        </w:rPr>
        <w:t>。</w:t>
      </w:r>
    </w:p>
    <w:p w:rsidR="00D54FEB" w:rsidRPr="00902500" w:rsidRDefault="00D54FEB" w:rsidP="00D54FEB">
      <w:pPr>
        <w:spacing w:before="156"/>
        <w:ind w:firstLine="482"/>
        <w:rPr>
          <w:b/>
        </w:rPr>
      </w:pPr>
      <w:r w:rsidRPr="00902500">
        <w:rPr>
          <w:rFonts w:ascii="宋体" w:hAnsi="宋体" w:hint="eastAsia"/>
          <w:b/>
        </w:rPr>
        <w:t>韩笑</w:t>
      </w:r>
      <w:r w:rsidRPr="00902500">
        <w:rPr>
          <w:rFonts w:hint="eastAsia"/>
          <w:b/>
        </w:rPr>
        <w:t>，</w:t>
      </w:r>
      <w:r w:rsidRPr="00902500">
        <w:rPr>
          <w:rFonts w:hint="eastAsia"/>
        </w:rPr>
        <w:t>排名</w:t>
      </w:r>
      <w:r w:rsidRPr="00902500">
        <w:rPr>
          <w:szCs w:val="24"/>
        </w:rPr>
        <w:t>第</w:t>
      </w:r>
      <w:r w:rsidRPr="00902500">
        <w:rPr>
          <w:rFonts w:hint="eastAsia"/>
          <w:szCs w:val="24"/>
        </w:rPr>
        <w:t>七</w:t>
      </w:r>
      <w:r w:rsidRPr="00902500">
        <w:rPr>
          <w:szCs w:val="24"/>
        </w:rPr>
        <w:t>，</w:t>
      </w:r>
      <w:r w:rsidR="00900460" w:rsidRPr="00902500">
        <w:rPr>
          <w:rFonts w:hint="eastAsia"/>
          <w:szCs w:val="24"/>
        </w:rPr>
        <w:t>实验室主管，</w:t>
      </w:r>
      <w:r w:rsidRPr="00902500">
        <w:rPr>
          <w:rFonts w:hint="eastAsia"/>
        </w:rPr>
        <w:t>工程师</w:t>
      </w:r>
      <w:r w:rsidRPr="00902500">
        <w:t>，</w:t>
      </w:r>
      <w:r w:rsidRPr="00902500">
        <w:rPr>
          <w:rFonts w:hint="eastAsia"/>
        </w:rPr>
        <w:t>广州市浩洋电子股份有限公司。</w:t>
      </w:r>
    </w:p>
    <w:p w:rsidR="00D54FEB" w:rsidRPr="00902500" w:rsidRDefault="00D54FEB" w:rsidP="00D54FEB">
      <w:pPr>
        <w:spacing w:before="156"/>
        <w:ind w:firstLine="482"/>
      </w:pPr>
      <w:r w:rsidRPr="00902500">
        <w:rPr>
          <w:rFonts w:hint="eastAsia"/>
          <w:b/>
        </w:rPr>
        <w:t>对本项目贡献：</w:t>
      </w:r>
      <w:r w:rsidRPr="00902500">
        <w:rPr>
          <w:rFonts w:hint="eastAsia"/>
        </w:rPr>
        <w:t>负责针对项目技术难点和创新点进行技术攻关</w:t>
      </w:r>
      <w:r w:rsidR="005D0530" w:rsidRPr="00902500">
        <w:rPr>
          <w:rFonts w:hint="eastAsia"/>
        </w:rPr>
        <w:t>、实验</w:t>
      </w:r>
      <w:r w:rsidR="00AA2912" w:rsidRPr="00902500">
        <w:rPr>
          <w:rFonts w:hint="eastAsia"/>
        </w:rPr>
        <w:t>设计、</w:t>
      </w:r>
      <w:r w:rsidR="005D0530" w:rsidRPr="00902500">
        <w:rPr>
          <w:rFonts w:hint="eastAsia"/>
        </w:rPr>
        <w:t>验证、</w:t>
      </w:r>
      <w:r w:rsidRPr="00902500">
        <w:rPr>
          <w:rFonts w:hint="eastAsia"/>
        </w:rPr>
        <w:t>参与技术应用</w:t>
      </w:r>
      <w:r w:rsidR="005D0530" w:rsidRPr="00902500">
        <w:rPr>
          <w:rFonts w:hint="eastAsia"/>
        </w:rPr>
        <w:t>设计</w:t>
      </w:r>
      <w:r w:rsidRPr="00902500">
        <w:rPr>
          <w:rFonts w:hint="eastAsia"/>
        </w:rPr>
        <w:t>，对于本项目</w:t>
      </w:r>
      <w:r w:rsidR="005D0530" w:rsidRPr="00902500">
        <w:rPr>
          <w:rFonts w:hint="eastAsia"/>
        </w:rPr>
        <w:t>整体</w:t>
      </w:r>
      <w:r w:rsidRPr="00902500">
        <w:rPr>
          <w:rFonts w:hint="eastAsia"/>
        </w:rPr>
        <w:t>做出了贡献</w:t>
      </w:r>
      <w:r w:rsidR="00AA2912" w:rsidRPr="00902500">
        <w:rPr>
          <w:rFonts w:hint="eastAsia"/>
        </w:rPr>
        <w:t>，参与制定《三合一电脑摇头灯》企业标准</w:t>
      </w:r>
      <w:r w:rsidRPr="00902500">
        <w:rPr>
          <w:rFonts w:hint="eastAsia"/>
        </w:rPr>
        <w:t>。在该项技术研发工作中投入的工作量占本人工作量的</w:t>
      </w:r>
      <w:r w:rsidRPr="00902500">
        <w:rPr>
          <w:rFonts w:hint="eastAsia"/>
        </w:rPr>
        <w:t>60%</w:t>
      </w:r>
      <w:r w:rsidR="005D0530" w:rsidRPr="00902500">
        <w:rPr>
          <w:rFonts w:hint="eastAsia"/>
        </w:rPr>
        <w:t>左</w:t>
      </w:r>
      <w:r w:rsidR="005D0530" w:rsidRPr="00902500">
        <w:rPr>
          <w:rFonts w:hint="eastAsia"/>
        </w:rPr>
        <w:lastRenderedPageBreak/>
        <w:t>右</w:t>
      </w:r>
      <w:r w:rsidRPr="00902500">
        <w:rPr>
          <w:rFonts w:hint="eastAsia"/>
        </w:rPr>
        <w:t>。</w:t>
      </w:r>
    </w:p>
    <w:p w:rsidR="00D54FEB" w:rsidRPr="00902500" w:rsidRDefault="00D54FEB" w:rsidP="00D54FEB">
      <w:pPr>
        <w:spacing w:before="156"/>
        <w:ind w:firstLine="482"/>
        <w:rPr>
          <w:b/>
        </w:rPr>
      </w:pPr>
      <w:r w:rsidRPr="00902500">
        <w:rPr>
          <w:rFonts w:ascii="宋体" w:hAnsi="宋体" w:hint="eastAsia"/>
          <w:b/>
        </w:rPr>
        <w:t>黄国明</w:t>
      </w:r>
      <w:r w:rsidRPr="00902500">
        <w:rPr>
          <w:rFonts w:hint="eastAsia"/>
          <w:b/>
        </w:rPr>
        <w:t>，</w:t>
      </w:r>
      <w:r w:rsidRPr="00902500">
        <w:rPr>
          <w:rFonts w:hint="eastAsia"/>
        </w:rPr>
        <w:t>排名</w:t>
      </w:r>
      <w:r w:rsidRPr="00902500">
        <w:t>第</w:t>
      </w:r>
      <w:r w:rsidRPr="00902500">
        <w:rPr>
          <w:rFonts w:hint="eastAsia"/>
        </w:rPr>
        <w:t>八</w:t>
      </w:r>
      <w:r w:rsidRPr="00902500">
        <w:t>，</w:t>
      </w:r>
      <w:r w:rsidRPr="00902500">
        <w:rPr>
          <w:rFonts w:hint="eastAsia"/>
        </w:rPr>
        <w:t>光学工程师，</w:t>
      </w:r>
      <w:r w:rsidR="00900460" w:rsidRPr="00902500">
        <w:rPr>
          <w:rFonts w:hint="eastAsia"/>
        </w:rPr>
        <w:t>无技术职称，</w:t>
      </w:r>
      <w:r w:rsidRPr="00902500">
        <w:rPr>
          <w:rFonts w:hint="eastAsia"/>
        </w:rPr>
        <w:t>广州市浩洋电子股份有限公司。</w:t>
      </w:r>
    </w:p>
    <w:p w:rsidR="00D54FEB" w:rsidRPr="00902500" w:rsidRDefault="00D54FEB" w:rsidP="00D54FEB">
      <w:pPr>
        <w:spacing w:before="156"/>
        <w:ind w:firstLine="482"/>
      </w:pPr>
      <w:r w:rsidRPr="00902500">
        <w:rPr>
          <w:rFonts w:hint="eastAsia"/>
          <w:b/>
        </w:rPr>
        <w:t>对本项目贡献：</w:t>
      </w:r>
      <w:r w:rsidR="003D4707" w:rsidRPr="00902500">
        <w:rPr>
          <w:rFonts w:hint="eastAsia"/>
        </w:rPr>
        <w:t>负责针对光学系统设计的技术难点和创新点进行技术攻关，参与技术应用，对于本项目</w:t>
      </w:r>
      <w:r w:rsidR="0071765A" w:rsidRPr="00902500">
        <w:rPr>
          <w:rFonts w:hint="eastAsia"/>
        </w:rPr>
        <w:t>第一</w:t>
      </w:r>
      <w:r w:rsidR="003D4707" w:rsidRPr="00902500">
        <w:rPr>
          <w:rFonts w:hint="eastAsia"/>
        </w:rPr>
        <w:t>创新点做出了贡献。在该项技术研发工作中投入的工作量占本人工作量的</w:t>
      </w:r>
      <w:r w:rsidR="003D4707" w:rsidRPr="00902500">
        <w:rPr>
          <w:rFonts w:hint="eastAsia"/>
        </w:rPr>
        <w:t>80%</w:t>
      </w:r>
      <w:r w:rsidR="0071765A" w:rsidRPr="00902500">
        <w:rPr>
          <w:rFonts w:hint="eastAsia"/>
        </w:rPr>
        <w:t>左右</w:t>
      </w:r>
      <w:r w:rsidR="003D4707" w:rsidRPr="00902500">
        <w:rPr>
          <w:rFonts w:hint="eastAsia"/>
        </w:rPr>
        <w:t>。</w:t>
      </w:r>
    </w:p>
    <w:p w:rsidR="00D54FEB" w:rsidRPr="00902500" w:rsidRDefault="003D4707" w:rsidP="00D54FEB">
      <w:pPr>
        <w:spacing w:before="156"/>
        <w:ind w:firstLine="482"/>
        <w:rPr>
          <w:b/>
        </w:rPr>
      </w:pPr>
      <w:r w:rsidRPr="00902500">
        <w:rPr>
          <w:rFonts w:ascii="宋体" w:hAnsi="宋体" w:hint="eastAsia"/>
          <w:b/>
        </w:rPr>
        <w:t>袁明健</w:t>
      </w:r>
      <w:r w:rsidR="00D54FEB" w:rsidRPr="00902500">
        <w:rPr>
          <w:rFonts w:hint="eastAsia"/>
          <w:b/>
        </w:rPr>
        <w:t>，</w:t>
      </w:r>
      <w:r w:rsidR="00D54FEB" w:rsidRPr="00902500">
        <w:rPr>
          <w:rFonts w:hint="eastAsia"/>
        </w:rPr>
        <w:t>排名</w:t>
      </w:r>
      <w:r w:rsidR="00D54FEB" w:rsidRPr="00902500">
        <w:rPr>
          <w:szCs w:val="24"/>
        </w:rPr>
        <w:t>第</w:t>
      </w:r>
      <w:r w:rsidRPr="00902500">
        <w:rPr>
          <w:rFonts w:hint="eastAsia"/>
          <w:szCs w:val="24"/>
        </w:rPr>
        <w:t>九</w:t>
      </w:r>
      <w:r w:rsidR="00D54FEB" w:rsidRPr="00902500">
        <w:rPr>
          <w:szCs w:val="24"/>
        </w:rPr>
        <w:t>，</w:t>
      </w:r>
      <w:r w:rsidRPr="00902500">
        <w:rPr>
          <w:rFonts w:ascii="宋体" w:hAnsi="宋体" w:hint="eastAsia"/>
          <w:szCs w:val="24"/>
        </w:rPr>
        <w:t>散热</w:t>
      </w:r>
      <w:r w:rsidR="00D54FEB" w:rsidRPr="00902500">
        <w:rPr>
          <w:rFonts w:hint="eastAsia"/>
        </w:rPr>
        <w:t>工程师</w:t>
      </w:r>
      <w:r w:rsidR="00D54FEB" w:rsidRPr="00902500">
        <w:t>，</w:t>
      </w:r>
      <w:r w:rsidR="002F4D3C" w:rsidRPr="00902500">
        <w:rPr>
          <w:rFonts w:hint="eastAsia"/>
        </w:rPr>
        <w:t>无技术职称，</w:t>
      </w:r>
      <w:r w:rsidR="00D54FEB" w:rsidRPr="00902500">
        <w:rPr>
          <w:rFonts w:hint="eastAsia"/>
        </w:rPr>
        <w:t>广州市浩洋电子股份有限公司。</w:t>
      </w:r>
    </w:p>
    <w:p w:rsidR="00D54FEB" w:rsidRPr="00902500" w:rsidRDefault="00D54FEB" w:rsidP="00D54FEB">
      <w:pPr>
        <w:spacing w:before="156"/>
        <w:ind w:firstLine="482"/>
      </w:pPr>
      <w:r w:rsidRPr="00902500">
        <w:rPr>
          <w:rFonts w:hint="eastAsia"/>
          <w:b/>
        </w:rPr>
        <w:t>对本项目贡献：</w:t>
      </w:r>
      <w:r w:rsidR="003D4707" w:rsidRPr="00902500">
        <w:rPr>
          <w:rFonts w:hint="eastAsia"/>
        </w:rPr>
        <w:t>负责针对散热系统设计的技术难点和创新点进行技术攻关，参与技术应用，对于本项目</w:t>
      </w:r>
      <w:r w:rsidR="00900460" w:rsidRPr="00902500">
        <w:rPr>
          <w:rFonts w:hint="eastAsia"/>
        </w:rPr>
        <w:t>第二</w:t>
      </w:r>
      <w:r w:rsidR="003D4707" w:rsidRPr="00902500">
        <w:rPr>
          <w:rFonts w:hint="eastAsia"/>
        </w:rPr>
        <w:t>创新点做出了贡献。在该项技术研发工作中投入的工作量占本人工作量的</w:t>
      </w:r>
      <w:r w:rsidR="003D4707" w:rsidRPr="00902500">
        <w:rPr>
          <w:rFonts w:hint="eastAsia"/>
        </w:rPr>
        <w:t>80%</w:t>
      </w:r>
      <w:r w:rsidR="003D4707" w:rsidRPr="00902500">
        <w:rPr>
          <w:rFonts w:hint="eastAsia"/>
        </w:rPr>
        <w:t>。</w:t>
      </w:r>
    </w:p>
    <w:p w:rsidR="00D54FEB" w:rsidRPr="00902500" w:rsidRDefault="003D4707" w:rsidP="00D54FEB">
      <w:pPr>
        <w:spacing w:before="156"/>
        <w:ind w:firstLine="482"/>
      </w:pPr>
      <w:r w:rsidRPr="00902500">
        <w:rPr>
          <w:rFonts w:ascii="宋体" w:hAnsi="宋体" w:hint="eastAsia"/>
          <w:b/>
        </w:rPr>
        <w:t>郭耀棠</w:t>
      </w:r>
      <w:r w:rsidRPr="00902500">
        <w:rPr>
          <w:rFonts w:ascii="宋体" w:hAnsi="宋体" w:hint="eastAsia"/>
          <w:b/>
        </w:rPr>
        <w:tab/>
      </w:r>
      <w:r w:rsidR="00D54FEB" w:rsidRPr="00902500">
        <w:rPr>
          <w:rFonts w:hint="eastAsia"/>
          <w:b/>
        </w:rPr>
        <w:t>，</w:t>
      </w:r>
      <w:r w:rsidR="00D54FEB" w:rsidRPr="00902500">
        <w:rPr>
          <w:rFonts w:hint="eastAsia"/>
        </w:rPr>
        <w:t>排名</w:t>
      </w:r>
      <w:r w:rsidR="00D54FEB" w:rsidRPr="00902500">
        <w:rPr>
          <w:szCs w:val="24"/>
        </w:rPr>
        <w:t>第</w:t>
      </w:r>
      <w:r w:rsidRPr="00902500">
        <w:rPr>
          <w:rFonts w:hint="eastAsia"/>
          <w:szCs w:val="24"/>
        </w:rPr>
        <w:t>十</w:t>
      </w:r>
      <w:r w:rsidR="00D54FEB" w:rsidRPr="00902500">
        <w:rPr>
          <w:szCs w:val="24"/>
        </w:rPr>
        <w:t>，</w:t>
      </w:r>
      <w:r w:rsidRPr="00902500">
        <w:rPr>
          <w:rFonts w:ascii="宋体" w:hAnsi="宋体" w:hint="eastAsia"/>
          <w:szCs w:val="24"/>
        </w:rPr>
        <w:t>软件</w:t>
      </w:r>
      <w:r w:rsidR="00D54FEB" w:rsidRPr="00902500">
        <w:rPr>
          <w:rFonts w:hint="eastAsia"/>
        </w:rPr>
        <w:t>工程师</w:t>
      </w:r>
      <w:r w:rsidR="00D54FEB" w:rsidRPr="00902500">
        <w:t>，</w:t>
      </w:r>
      <w:r w:rsidR="00D54FEB" w:rsidRPr="00902500">
        <w:rPr>
          <w:rFonts w:hint="eastAsia"/>
        </w:rPr>
        <w:t>广州市浩洋电子股份有限公司。</w:t>
      </w:r>
    </w:p>
    <w:p w:rsidR="0034679C" w:rsidRPr="00902500" w:rsidRDefault="00D54FEB" w:rsidP="0034679C">
      <w:pPr>
        <w:spacing w:before="156"/>
        <w:ind w:firstLine="482"/>
      </w:pPr>
      <w:r w:rsidRPr="00902500">
        <w:rPr>
          <w:rFonts w:hint="eastAsia"/>
          <w:b/>
        </w:rPr>
        <w:t>对本项目贡献：</w:t>
      </w:r>
      <w:r w:rsidR="003D4707" w:rsidRPr="00902500">
        <w:rPr>
          <w:rFonts w:hint="eastAsia"/>
        </w:rPr>
        <w:t>本项目软件设计</w:t>
      </w:r>
      <w:r w:rsidR="00CB44BF" w:rsidRPr="00902500">
        <w:rPr>
          <w:rFonts w:hint="eastAsia"/>
        </w:rPr>
        <w:t>人员</w:t>
      </w:r>
      <w:r w:rsidR="003D4707" w:rsidRPr="00902500">
        <w:rPr>
          <w:rFonts w:hint="eastAsia"/>
        </w:rPr>
        <w:t>，</w:t>
      </w:r>
      <w:r w:rsidR="00CB44BF" w:rsidRPr="00902500">
        <w:rPr>
          <w:rFonts w:hint="eastAsia"/>
        </w:rPr>
        <w:t>负责项目</w:t>
      </w:r>
      <w:r w:rsidR="003D4707" w:rsidRPr="00902500">
        <w:rPr>
          <w:rFonts w:hint="eastAsia"/>
        </w:rPr>
        <w:t>扫描运动</w:t>
      </w:r>
      <w:r w:rsidR="00CB44BF" w:rsidRPr="00902500">
        <w:rPr>
          <w:rFonts w:hint="eastAsia"/>
        </w:rPr>
        <w:t>控制系统设计</w:t>
      </w:r>
      <w:r w:rsidR="003D4707" w:rsidRPr="00902500">
        <w:rPr>
          <w:rFonts w:hint="eastAsia"/>
        </w:rPr>
        <w:t>，对于本项目</w:t>
      </w:r>
      <w:r w:rsidR="00CB44BF" w:rsidRPr="00902500">
        <w:rPr>
          <w:rFonts w:hint="eastAsia"/>
        </w:rPr>
        <w:t>第三</w:t>
      </w:r>
      <w:r w:rsidR="003D4707" w:rsidRPr="00902500">
        <w:rPr>
          <w:rFonts w:hint="eastAsia"/>
        </w:rPr>
        <w:t>创新点做出了贡献；是计算机软件著作权“舞台电脑灯扫描运动控制软件”（登记号：</w:t>
      </w:r>
      <w:r w:rsidR="003D4707" w:rsidRPr="00902500">
        <w:t>2014SR174472</w:t>
      </w:r>
      <w:r w:rsidR="003D4707" w:rsidRPr="00902500">
        <w:rPr>
          <w:rFonts w:hint="eastAsia"/>
        </w:rPr>
        <w:t>）的第一完成人，在该项技术研发工作中投入的工作量占本人工作量的</w:t>
      </w:r>
      <w:r w:rsidR="003D4707" w:rsidRPr="00902500">
        <w:rPr>
          <w:rFonts w:hint="eastAsia"/>
        </w:rPr>
        <w:t>70%</w:t>
      </w:r>
      <w:r w:rsidR="003D4707" w:rsidRPr="00902500">
        <w:rPr>
          <w:rFonts w:hint="eastAsia"/>
        </w:rPr>
        <w:t>。</w:t>
      </w:r>
    </w:p>
    <w:p w:rsidR="00CC0690" w:rsidRPr="00902500" w:rsidRDefault="00CC0690" w:rsidP="00CC0690">
      <w:pPr>
        <w:spacing w:before="156"/>
        <w:ind w:firstLineChars="0" w:firstLine="0"/>
        <w:rPr>
          <w:rFonts w:ascii="黑体" w:eastAsia="黑体" w:hAnsi="黑体"/>
          <w:sz w:val="32"/>
          <w:szCs w:val="32"/>
        </w:rPr>
      </w:pPr>
      <w:r w:rsidRPr="00902500">
        <w:rPr>
          <w:rFonts w:ascii="黑体" w:eastAsia="黑体" w:hAnsi="黑体" w:hint="eastAsia"/>
          <w:sz w:val="32"/>
          <w:szCs w:val="32"/>
        </w:rPr>
        <w:t>八、主要完成单位及创新推广贡献</w:t>
      </w:r>
    </w:p>
    <w:p w:rsidR="00953C0D" w:rsidRPr="00902500" w:rsidRDefault="00953C0D" w:rsidP="0063392D">
      <w:pPr>
        <w:spacing w:before="156"/>
        <w:ind w:firstLineChars="236" w:firstLine="566"/>
      </w:pPr>
      <w:r w:rsidRPr="00902500">
        <w:rPr>
          <w:rFonts w:hint="eastAsia"/>
        </w:rPr>
        <w:t>广州市浩洋电子股份有限公司，</w:t>
      </w:r>
      <w:r w:rsidR="00A36F7D" w:rsidRPr="00902500">
        <w:rPr>
          <w:rFonts w:hint="eastAsia"/>
        </w:rPr>
        <w:t>第</w:t>
      </w:r>
      <w:r w:rsidR="00A36F7D" w:rsidRPr="00902500">
        <w:rPr>
          <w:rFonts w:hint="eastAsia"/>
        </w:rPr>
        <w:t>1</w:t>
      </w:r>
      <w:r w:rsidRPr="00902500">
        <w:rPr>
          <w:rFonts w:hint="eastAsia"/>
        </w:rPr>
        <w:t>完成单位。</w:t>
      </w:r>
    </w:p>
    <w:p w:rsidR="00953C0D" w:rsidRPr="00902500" w:rsidRDefault="00953C0D" w:rsidP="0063392D">
      <w:pPr>
        <w:spacing w:before="156"/>
        <w:ind w:firstLineChars="236" w:firstLine="566"/>
      </w:pPr>
      <w:r w:rsidRPr="00902500">
        <w:t>对本项目科技创新和</w:t>
      </w:r>
      <w:r w:rsidRPr="00902500">
        <w:rPr>
          <w:rFonts w:hint="eastAsia"/>
        </w:rPr>
        <w:t>推广</w:t>
      </w:r>
      <w:r w:rsidRPr="00902500">
        <w:t>应用情况的贡献：</w:t>
      </w:r>
      <w:r w:rsidRPr="00902500">
        <w:rPr>
          <w:rFonts w:hint="eastAsia"/>
        </w:rPr>
        <w:t>本公司投入科研经费、实验室等资源组建三合一电脑摇头灯关键技术的科研团队。</w:t>
      </w:r>
      <w:r w:rsidR="006D17DF" w:rsidRPr="00902500">
        <w:rPr>
          <w:rFonts w:hint="eastAsia"/>
        </w:rPr>
        <w:t>研发三合一电脑摇头灯切换技术，在同一台灯上实现了光束、图案、染色三种灯光模式，节约了资源和能耗；设计</w:t>
      </w:r>
      <w:r w:rsidR="006D17DF" w:rsidRPr="00902500">
        <w:rPr>
          <w:rFonts w:ascii="宋体" w:hAnsi="宋体" w:hint="eastAsia"/>
          <w:szCs w:val="21"/>
        </w:rPr>
        <w:t>高效散热系统，独特的风道设计配合结构和控制算法使灯具能够自动处理由于热环境的变化而及时的自动调整风道机构，实时的改变气流方向以及流速，以适应不断变化的热环境并能保持光源散热系统性能的可靠性及连续性；设计三合一电脑灯控制系统，</w:t>
      </w:r>
      <w:r w:rsidR="006D17DF" w:rsidRPr="00902500">
        <w:rPr>
          <w:rFonts w:ascii="宋体" w:hAnsi="宋体" w:hint="eastAsia"/>
          <w:kern w:val="0"/>
        </w:rPr>
        <w:t>S型加减速曲线算法能够实时规划出最优化的加减速运行曲线，在保持定位精度的前提下, 提高电机的最高运行速度和稳定性</w:t>
      </w:r>
      <w:r w:rsidR="006D17DF" w:rsidRPr="00902500">
        <w:rPr>
          <w:rFonts w:ascii="宋体" w:hAnsi="宋体" w:hint="eastAsia"/>
          <w:kern w:val="0"/>
          <w:szCs w:val="24"/>
        </w:rPr>
        <w:t>。</w:t>
      </w:r>
      <w:r w:rsidRPr="00902500">
        <w:rPr>
          <w:rFonts w:hint="eastAsia"/>
        </w:rPr>
        <w:t>项目技术由本公</w:t>
      </w:r>
      <w:r w:rsidRPr="00902500">
        <w:rPr>
          <w:rFonts w:hint="eastAsia"/>
        </w:rPr>
        <w:lastRenderedPageBreak/>
        <w:t>司自行产业化形成</w:t>
      </w:r>
      <w:r w:rsidR="009C1F7B" w:rsidRPr="00902500">
        <w:rPr>
          <w:rFonts w:ascii="宋体" w:hAnsi="宋体" w:cs="宋体" w:hint="eastAsia"/>
          <w:spacing w:val="6"/>
          <w:szCs w:val="21"/>
        </w:rPr>
        <w:t>BS、HYBRID等多个系列的20余款三合一电脑摇头灯产品</w:t>
      </w:r>
      <w:r w:rsidRPr="00902500">
        <w:t>，</w:t>
      </w:r>
      <w:r w:rsidRPr="00902500">
        <w:rPr>
          <w:rFonts w:hint="eastAsia"/>
        </w:rPr>
        <w:t>被应用于国内外多个大型文艺演出工程，</w:t>
      </w:r>
      <w:r w:rsidR="009C1F7B" w:rsidRPr="00902500">
        <w:rPr>
          <w:rFonts w:hint="eastAsia"/>
        </w:rPr>
        <w:t>包括</w:t>
      </w:r>
      <w:r w:rsidR="009C1F7B" w:rsidRPr="00902500">
        <w:t>杭州</w:t>
      </w:r>
      <w:r w:rsidR="009C1F7B" w:rsidRPr="00902500">
        <w:t>G20</w:t>
      </w:r>
      <w:r w:rsidR="009C1F7B" w:rsidRPr="00902500">
        <w:t>峰会</w:t>
      </w:r>
      <w:r w:rsidR="009C1F7B" w:rsidRPr="00902500">
        <w:rPr>
          <w:rFonts w:hint="eastAsia"/>
        </w:rPr>
        <w:t>文艺活动</w:t>
      </w:r>
      <w:r w:rsidR="009C1F7B" w:rsidRPr="00902500">
        <w:t>《最忆是杭州》、</w:t>
      </w:r>
      <w:r w:rsidR="009C1F7B" w:rsidRPr="00902500">
        <w:rPr>
          <w:rFonts w:hint="eastAsia"/>
        </w:rPr>
        <w:t>APEC</w:t>
      </w:r>
      <w:r w:rsidR="009C1F7B" w:rsidRPr="00902500">
        <w:rPr>
          <w:rFonts w:hint="eastAsia"/>
        </w:rPr>
        <w:t>峰会文艺晚会、十九大壮丽航程文艺演出、</w:t>
      </w:r>
      <w:r w:rsidR="009C1F7B" w:rsidRPr="00902500">
        <w:t>纪念抗战胜利</w:t>
      </w:r>
      <w:r w:rsidR="009C1F7B" w:rsidRPr="00902500">
        <w:t>70</w:t>
      </w:r>
      <w:r w:rsidR="009C1F7B" w:rsidRPr="00902500">
        <w:t>周年庆典、《中国新歌声》鸟巢总决赛、</w:t>
      </w:r>
      <w:r w:rsidR="009C1F7B" w:rsidRPr="00902500">
        <w:t>“</w:t>
      </w:r>
      <w:r w:rsidR="009C1F7B" w:rsidRPr="00902500">
        <w:t>一带一路</w:t>
      </w:r>
      <w:r w:rsidR="009C1F7B" w:rsidRPr="00902500">
        <w:t>”</w:t>
      </w:r>
      <w:r w:rsidR="009C1F7B" w:rsidRPr="00902500">
        <w:t>国际合作高峰论坛</w:t>
      </w:r>
      <w:r w:rsidR="009C1F7B" w:rsidRPr="00902500">
        <w:rPr>
          <w:rFonts w:hint="eastAsia"/>
        </w:rPr>
        <w:t>文艺晚会</w:t>
      </w:r>
      <w:r w:rsidR="009C1F7B" w:rsidRPr="00902500">
        <w:t>《千年之约》</w:t>
      </w:r>
      <w:r w:rsidR="009C1F7B" w:rsidRPr="00902500">
        <w:rPr>
          <w:rFonts w:hint="eastAsia"/>
        </w:rPr>
        <w:t>、</w:t>
      </w:r>
      <w:r w:rsidR="009C1F7B" w:rsidRPr="00902500">
        <w:t>2017</w:t>
      </w:r>
      <w:r w:rsidR="009C1F7B" w:rsidRPr="00902500">
        <w:t>年央视春晚等</w:t>
      </w:r>
      <w:r w:rsidR="009C1F7B" w:rsidRPr="00902500">
        <w:rPr>
          <w:rFonts w:hint="eastAsia"/>
        </w:rPr>
        <w:t>20</w:t>
      </w:r>
      <w:r w:rsidR="009C1F7B" w:rsidRPr="00902500">
        <w:rPr>
          <w:rFonts w:hint="eastAsia"/>
        </w:rPr>
        <w:t>多个国内外重大文艺演出项目。</w:t>
      </w:r>
      <w:r w:rsidRPr="00902500">
        <w:rPr>
          <w:rFonts w:hint="eastAsia"/>
        </w:rPr>
        <w:t>。项目</w:t>
      </w:r>
      <w:r w:rsidR="006D17DF" w:rsidRPr="00902500">
        <w:rPr>
          <w:rFonts w:hint="eastAsia"/>
        </w:rPr>
        <w:t>成果独揽</w:t>
      </w:r>
      <w:r w:rsidR="006D17DF" w:rsidRPr="00902500">
        <w:t>2015</w:t>
      </w:r>
      <w:r w:rsidR="006D17DF" w:rsidRPr="00902500">
        <w:t>年英国</w:t>
      </w:r>
      <w:r w:rsidR="006D17DF" w:rsidRPr="00902500">
        <w:t>PLASA</w:t>
      </w:r>
      <w:r w:rsidR="006D17DF" w:rsidRPr="00902500">
        <w:t>展创新与可持续发展大奖</w:t>
      </w:r>
      <w:r w:rsidR="006D17DF" w:rsidRPr="00902500">
        <w:rPr>
          <w:rFonts w:hint="eastAsia"/>
        </w:rPr>
        <w:t>；获得第二十三届中国国际专业音响灯光乐器及技术展览会技术进步奖一等奖；</w:t>
      </w:r>
      <w:r w:rsidRPr="00902500">
        <w:rPr>
          <w:rFonts w:hint="eastAsia"/>
        </w:rPr>
        <w:t>获得</w:t>
      </w:r>
      <w:r w:rsidRPr="00902500">
        <w:rPr>
          <w:rFonts w:hint="eastAsia"/>
        </w:rPr>
        <w:t>2016</w:t>
      </w:r>
      <w:r w:rsidRPr="00902500">
        <w:rPr>
          <w:rFonts w:hint="eastAsia"/>
        </w:rPr>
        <w:t>年广州市专利优秀奖</w:t>
      </w:r>
      <w:r w:rsidR="006D17DF" w:rsidRPr="00902500">
        <w:rPr>
          <w:rFonts w:hint="eastAsia"/>
        </w:rPr>
        <w:t>；</w:t>
      </w:r>
      <w:r w:rsidRPr="00902500">
        <w:rPr>
          <w:rFonts w:hint="eastAsia"/>
        </w:rPr>
        <w:t>获得</w:t>
      </w:r>
      <w:r w:rsidRPr="00902500">
        <w:t>2016</w:t>
      </w:r>
      <w:r w:rsidRPr="00902500">
        <w:rPr>
          <w:rFonts w:hint="eastAsia"/>
        </w:rPr>
        <w:t>年广州市专利技术产业化专项资金资助</w:t>
      </w:r>
      <w:r w:rsidR="006D17DF" w:rsidRPr="00902500">
        <w:rPr>
          <w:rFonts w:hint="eastAsia"/>
        </w:rPr>
        <w:t>；</w:t>
      </w:r>
      <w:r w:rsidRPr="00902500">
        <w:rPr>
          <w:rFonts w:hint="eastAsia"/>
        </w:rPr>
        <w:t>获得第九届国际发明展览会发明创业奖</w:t>
      </w:r>
      <w:r w:rsidRPr="00902500">
        <w:t>.</w:t>
      </w:r>
      <w:r w:rsidRPr="00902500">
        <w:rPr>
          <w:rFonts w:hint="eastAsia"/>
        </w:rPr>
        <w:t>项目奖铜奖。</w:t>
      </w:r>
    </w:p>
    <w:p w:rsidR="00597664" w:rsidRPr="00902500" w:rsidRDefault="00CC0690" w:rsidP="00345CA6">
      <w:pPr>
        <w:spacing w:before="156"/>
        <w:ind w:firstLineChars="0" w:firstLine="0"/>
        <w:rPr>
          <w:rFonts w:ascii="黑体" w:eastAsia="黑体" w:hAnsi="黑体"/>
          <w:sz w:val="32"/>
          <w:szCs w:val="32"/>
        </w:rPr>
      </w:pPr>
      <w:r w:rsidRPr="00902500">
        <w:rPr>
          <w:rFonts w:ascii="黑体" w:eastAsia="黑体" w:hAnsi="黑体" w:hint="eastAsia"/>
          <w:sz w:val="32"/>
          <w:szCs w:val="32"/>
        </w:rPr>
        <w:t>九</w:t>
      </w:r>
      <w:r w:rsidR="00BD75B6" w:rsidRPr="00902500">
        <w:rPr>
          <w:rFonts w:ascii="黑体" w:eastAsia="黑体" w:hAnsi="黑体" w:hint="eastAsia"/>
          <w:sz w:val="32"/>
          <w:szCs w:val="32"/>
        </w:rPr>
        <w:t>、完成人合作关系说明</w:t>
      </w:r>
    </w:p>
    <w:p w:rsidR="0036382B" w:rsidRPr="00902500" w:rsidRDefault="003B3BCF" w:rsidP="0063392D">
      <w:pPr>
        <w:spacing w:before="156"/>
        <w:ind w:firstLineChars="253" w:firstLine="607"/>
        <w:rPr>
          <w:rFonts w:ascii="宋体" w:hAnsi="宋体"/>
        </w:rPr>
      </w:pPr>
      <w:r w:rsidRPr="00902500">
        <w:rPr>
          <w:rFonts w:ascii="宋体" w:hAnsi="宋体" w:hint="eastAsia"/>
        </w:rPr>
        <w:t>本项目10位完成人均为在广州市浩洋电子股份有限公司从事科研工作的正式职工，</w:t>
      </w:r>
      <w:r w:rsidR="00772934" w:rsidRPr="00902500">
        <w:rPr>
          <w:rFonts w:ascii="宋体" w:hAnsi="宋体" w:hint="eastAsia"/>
        </w:rPr>
        <w:t>由项目总负责人蒋伟楷牵头组织包括其本人在内的10人组成</w:t>
      </w:r>
      <w:r w:rsidR="006C1D7A" w:rsidRPr="00902500">
        <w:rPr>
          <w:rFonts w:ascii="宋体" w:hAnsi="宋体" w:hint="eastAsia"/>
        </w:rPr>
        <w:t>本项目</w:t>
      </w:r>
      <w:r w:rsidR="00772934" w:rsidRPr="00902500">
        <w:rPr>
          <w:rFonts w:ascii="宋体" w:hAnsi="宋体" w:hint="eastAsia"/>
        </w:rPr>
        <w:t>的</w:t>
      </w:r>
      <w:r w:rsidR="006C1D7A" w:rsidRPr="00902500">
        <w:rPr>
          <w:rFonts w:ascii="宋体" w:hAnsi="宋体" w:hint="eastAsia"/>
        </w:rPr>
        <w:t>开发团队，</w:t>
      </w:r>
      <w:r w:rsidR="0036382B" w:rsidRPr="00902500">
        <w:rPr>
          <w:rFonts w:ascii="宋体" w:hAnsi="宋体" w:hint="eastAsia"/>
        </w:rPr>
        <w:t>协同攻关，共同完成本项目。</w:t>
      </w:r>
    </w:p>
    <w:p w:rsidR="00D31FCF" w:rsidRDefault="0036382B">
      <w:pPr>
        <w:spacing w:before="156"/>
        <w:ind w:firstLineChars="253" w:firstLine="607"/>
      </w:pPr>
      <w:r w:rsidRPr="00902500">
        <w:rPr>
          <w:rFonts w:ascii="宋体" w:hAnsi="宋体" w:hint="eastAsia"/>
        </w:rPr>
        <w:t>项目团队成员之间</w:t>
      </w:r>
      <w:r w:rsidR="003B3BCF" w:rsidRPr="00902500">
        <w:rPr>
          <w:rFonts w:ascii="宋体" w:hAnsi="宋体" w:hint="eastAsia"/>
        </w:rPr>
        <w:t>具有共同开发多个科研项目的合作基础。项目完成人通过共同参与完成的代表性科研项目有：可变焦全角采集大功率LED电脑摇头灯关键技术研发，获得广东省科学技术奖三等奖及广州市科学技术奖二等奖；基于机器视觉及图像情感识别的LED舞台灯效化控制系统，获得广州市科学技术奖三等奖；集成IC的LED光组件研发及产业化，广东省前沿与关键技术创新专项资金项目；宽带高效可见光通信LED器件研发，广东省前沿与关键技术创新专项资金项目等，均取得了丰硕成果。</w:t>
      </w:r>
    </w:p>
    <w:sectPr w:rsidR="00D31FCF" w:rsidSect="00711AF9">
      <w:headerReference w:type="even" r:id="rId7"/>
      <w:headerReference w:type="default" r:id="rId8"/>
      <w:footerReference w:type="even" r:id="rId9"/>
      <w:footerReference w:type="default" r:id="rId10"/>
      <w:headerReference w:type="first" r:id="rId11"/>
      <w:footerReference w:type="first" r:id="rId12"/>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EF" w:rsidRDefault="00D43AEF" w:rsidP="00B829C7">
      <w:pPr>
        <w:spacing w:before="120"/>
        <w:ind w:firstLine="480"/>
      </w:pPr>
      <w:r>
        <w:separator/>
      </w:r>
    </w:p>
  </w:endnote>
  <w:endnote w:type="continuationSeparator" w:id="1">
    <w:p w:rsidR="00D43AEF" w:rsidRDefault="00D43AEF" w:rsidP="00B829C7">
      <w:pPr>
        <w:spacing w:before="120"/>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00" w:rsidRDefault="00902500">
    <w:pPr>
      <w:pStyle w:val="a3"/>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00" w:rsidRPr="00807CEC" w:rsidRDefault="0025743F" w:rsidP="00807CEC">
    <w:pPr>
      <w:pStyle w:val="a3"/>
      <w:spacing w:before="120"/>
      <w:ind w:firstLine="480"/>
      <w:jc w:val="center"/>
      <w:rPr>
        <w:rFonts w:ascii="仿宋_GB2312" w:eastAsia="仿宋_GB2312"/>
        <w:sz w:val="24"/>
        <w:szCs w:val="24"/>
      </w:rPr>
    </w:pPr>
    <w:r w:rsidRPr="00807CEC">
      <w:rPr>
        <w:rFonts w:ascii="仿宋_GB2312" w:eastAsia="仿宋_GB2312" w:hint="eastAsia"/>
        <w:sz w:val="24"/>
        <w:szCs w:val="24"/>
      </w:rPr>
      <w:fldChar w:fldCharType="begin"/>
    </w:r>
    <w:r w:rsidR="00902500" w:rsidRPr="00807CEC">
      <w:rPr>
        <w:rFonts w:ascii="仿宋_GB2312" w:eastAsia="仿宋_GB2312" w:hint="eastAsia"/>
        <w:sz w:val="24"/>
        <w:szCs w:val="24"/>
      </w:rPr>
      <w:instrText xml:space="preserve"> PAGE   \* MERGEFORMAT </w:instrText>
    </w:r>
    <w:r w:rsidRPr="00807CEC">
      <w:rPr>
        <w:rFonts w:ascii="仿宋_GB2312" w:eastAsia="仿宋_GB2312" w:hint="eastAsia"/>
        <w:sz w:val="24"/>
        <w:szCs w:val="24"/>
      </w:rPr>
      <w:fldChar w:fldCharType="separate"/>
    </w:r>
    <w:r w:rsidR="00973B52" w:rsidRPr="00973B52">
      <w:rPr>
        <w:rFonts w:ascii="仿宋_GB2312" w:eastAsia="仿宋_GB2312"/>
        <w:noProof/>
        <w:sz w:val="24"/>
        <w:szCs w:val="24"/>
        <w:lang w:val="zh-CN"/>
      </w:rPr>
      <w:t>9</w:t>
    </w:r>
    <w:r w:rsidRPr="00807CEC">
      <w:rPr>
        <w:rFonts w:ascii="仿宋_GB2312" w:eastAsia="仿宋_GB2312" w:hint="eastAsi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00" w:rsidRDefault="00902500">
    <w:pPr>
      <w:pStyle w:val="a3"/>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EF" w:rsidRDefault="00D43AEF" w:rsidP="00B829C7">
      <w:pPr>
        <w:spacing w:before="120"/>
        <w:ind w:firstLine="480"/>
      </w:pPr>
      <w:r>
        <w:separator/>
      </w:r>
    </w:p>
  </w:footnote>
  <w:footnote w:type="continuationSeparator" w:id="1">
    <w:p w:rsidR="00D43AEF" w:rsidRDefault="00D43AEF" w:rsidP="00B829C7">
      <w:pPr>
        <w:spacing w:before="120"/>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00" w:rsidRDefault="00902500">
    <w:pPr>
      <w:pStyle w:val="a4"/>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00" w:rsidRPr="00711AF9" w:rsidRDefault="00902500" w:rsidP="00711AF9">
    <w:pPr>
      <w:pStyle w:val="a4"/>
      <w:spacing w:before="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00" w:rsidRDefault="00902500">
    <w:pPr>
      <w:pStyle w:val="a4"/>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86A52"/>
    <w:multiLevelType w:val="hybridMultilevel"/>
    <w:tmpl w:val="35C8B24C"/>
    <w:lvl w:ilvl="0" w:tplc="4D0E9BA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E03"/>
    <w:rsid w:val="000072D3"/>
    <w:rsid w:val="00007B28"/>
    <w:rsid w:val="000125BC"/>
    <w:rsid w:val="0001447E"/>
    <w:rsid w:val="00015585"/>
    <w:rsid w:val="00015E9E"/>
    <w:rsid w:val="00032DA7"/>
    <w:rsid w:val="0004353A"/>
    <w:rsid w:val="00047E71"/>
    <w:rsid w:val="00065E28"/>
    <w:rsid w:val="000671F9"/>
    <w:rsid w:val="00070D7A"/>
    <w:rsid w:val="00075434"/>
    <w:rsid w:val="000800A5"/>
    <w:rsid w:val="000845B0"/>
    <w:rsid w:val="00092DD8"/>
    <w:rsid w:val="00097503"/>
    <w:rsid w:val="000C4C89"/>
    <w:rsid w:val="000C613E"/>
    <w:rsid w:val="000D0329"/>
    <w:rsid w:val="000D63CA"/>
    <w:rsid w:val="000F03B5"/>
    <w:rsid w:val="001102D3"/>
    <w:rsid w:val="00110DAB"/>
    <w:rsid w:val="00115B6E"/>
    <w:rsid w:val="00121025"/>
    <w:rsid w:val="00123A02"/>
    <w:rsid w:val="00143F67"/>
    <w:rsid w:val="00164734"/>
    <w:rsid w:val="001708B5"/>
    <w:rsid w:val="00172A27"/>
    <w:rsid w:val="00183ADD"/>
    <w:rsid w:val="001852AD"/>
    <w:rsid w:val="00186161"/>
    <w:rsid w:val="0018743A"/>
    <w:rsid w:val="001A5055"/>
    <w:rsid w:val="001A5C42"/>
    <w:rsid w:val="001A6F03"/>
    <w:rsid w:val="001B35B2"/>
    <w:rsid w:val="001B5E32"/>
    <w:rsid w:val="001C3F5B"/>
    <w:rsid w:val="001D3E62"/>
    <w:rsid w:val="001E17C7"/>
    <w:rsid w:val="00203181"/>
    <w:rsid w:val="0021217B"/>
    <w:rsid w:val="002506E9"/>
    <w:rsid w:val="00251350"/>
    <w:rsid w:val="0025743F"/>
    <w:rsid w:val="002731F3"/>
    <w:rsid w:val="0028636E"/>
    <w:rsid w:val="002B1B92"/>
    <w:rsid w:val="002B767C"/>
    <w:rsid w:val="002C449F"/>
    <w:rsid w:val="002D5A58"/>
    <w:rsid w:val="002D6356"/>
    <w:rsid w:val="002E03CB"/>
    <w:rsid w:val="002E2539"/>
    <w:rsid w:val="002E4374"/>
    <w:rsid w:val="002E6304"/>
    <w:rsid w:val="002F1AD2"/>
    <w:rsid w:val="002F34C1"/>
    <w:rsid w:val="002F4D3C"/>
    <w:rsid w:val="002F716F"/>
    <w:rsid w:val="00301FA8"/>
    <w:rsid w:val="003065BD"/>
    <w:rsid w:val="003108EC"/>
    <w:rsid w:val="00311735"/>
    <w:rsid w:val="00313ABC"/>
    <w:rsid w:val="00313D35"/>
    <w:rsid w:val="0032209E"/>
    <w:rsid w:val="00325D54"/>
    <w:rsid w:val="00335241"/>
    <w:rsid w:val="003365C8"/>
    <w:rsid w:val="00336655"/>
    <w:rsid w:val="00342967"/>
    <w:rsid w:val="00343D58"/>
    <w:rsid w:val="00345CA6"/>
    <w:rsid w:val="0034679C"/>
    <w:rsid w:val="00357780"/>
    <w:rsid w:val="0036382B"/>
    <w:rsid w:val="0036408E"/>
    <w:rsid w:val="00367E33"/>
    <w:rsid w:val="003748DF"/>
    <w:rsid w:val="00374B4A"/>
    <w:rsid w:val="00381C2E"/>
    <w:rsid w:val="00385E9C"/>
    <w:rsid w:val="00386C3B"/>
    <w:rsid w:val="00396FE6"/>
    <w:rsid w:val="003971CE"/>
    <w:rsid w:val="003A65D6"/>
    <w:rsid w:val="003B19ED"/>
    <w:rsid w:val="003B3BCF"/>
    <w:rsid w:val="003C2D52"/>
    <w:rsid w:val="003D05B5"/>
    <w:rsid w:val="003D0F1D"/>
    <w:rsid w:val="003D4707"/>
    <w:rsid w:val="003E39DA"/>
    <w:rsid w:val="003E3BD4"/>
    <w:rsid w:val="00402D52"/>
    <w:rsid w:val="00402EC1"/>
    <w:rsid w:val="004132DE"/>
    <w:rsid w:val="00432636"/>
    <w:rsid w:val="004511EF"/>
    <w:rsid w:val="0046234B"/>
    <w:rsid w:val="00466DE3"/>
    <w:rsid w:val="00495589"/>
    <w:rsid w:val="004A3BBF"/>
    <w:rsid w:val="004A3EEB"/>
    <w:rsid w:val="004B0612"/>
    <w:rsid w:val="004B5C22"/>
    <w:rsid w:val="004E1108"/>
    <w:rsid w:val="004E7E70"/>
    <w:rsid w:val="004F25EC"/>
    <w:rsid w:val="004F7B15"/>
    <w:rsid w:val="005074D7"/>
    <w:rsid w:val="00510334"/>
    <w:rsid w:val="00513A07"/>
    <w:rsid w:val="005344FA"/>
    <w:rsid w:val="005356F6"/>
    <w:rsid w:val="005437F7"/>
    <w:rsid w:val="00554E5E"/>
    <w:rsid w:val="00571247"/>
    <w:rsid w:val="00582ACD"/>
    <w:rsid w:val="0058346C"/>
    <w:rsid w:val="00586CA4"/>
    <w:rsid w:val="00590AC5"/>
    <w:rsid w:val="005914AE"/>
    <w:rsid w:val="00595997"/>
    <w:rsid w:val="00596175"/>
    <w:rsid w:val="00597664"/>
    <w:rsid w:val="005A075B"/>
    <w:rsid w:val="005A4EE5"/>
    <w:rsid w:val="005A60DB"/>
    <w:rsid w:val="005B44FA"/>
    <w:rsid w:val="005B7A76"/>
    <w:rsid w:val="005C4CAD"/>
    <w:rsid w:val="005D0530"/>
    <w:rsid w:val="0060416E"/>
    <w:rsid w:val="006058EF"/>
    <w:rsid w:val="006125F8"/>
    <w:rsid w:val="0061714B"/>
    <w:rsid w:val="00632500"/>
    <w:rsid w:val="0063392D"/>
    <w:rsid w:val="006354E4"/>
    <w:rsid w:val="006472F7"/>
    <w:rsid w:val="006502C6"/>
    <w:rsid w:val="00653315"/>
    <w:rsid w:val="00667269"/>
    <w:rsid w:val="006750A5"/>
    <w:rsid w:val="00682289"/>
    <w:rsid w:val="006823D3"/>
    <w:rsid w:val="006A21CA"/>
    <w:rsid w:val="006A2B0D"/>
    <w:rsid w:val="006A7876"/>
    <w:rsid w:val="006B2A60"/>
    <w:rsid w:val="006C1D7A"/>
    <w:rsid w:val="006C30D0"/>
    <w:rsid w:val="006D17DF"/>
    <w:rsid w:val="006D57BB"/>
    <w:rsid w:val="006E524B"/>
    <w:rsid w:val="006F249F"/>
    <w:rsid w:val="007003D6"/>
    <w:rsid w:val="00701B95"/>
    <w:rsid w:val="00705F8E"/>
    <w:rsid w:val="00711AF9"/>
    <w:rsid w:val="00712613"/>
    <w:rsid w:val="0071765A"/>
    <w:rsid w:val="00720429"/>
    <w:rsid w:val="00723ECF"/>
    <w:rsid w:val="00725947"/>
    <w:rsid w:val="00744E66"/>
    <w:rsid w:val="00751D35"/>
    <w:rsid w:val="00757BFD"/>
    <w:rsid w:val="0076018C"/>
    <w:rsid w:val="00772934"/>
    <w:rsid w:val="00774E0F"/>
    <w:rsid w:val="00776840"/>
    <w:rsid w:val="0078347E"/>
    <w:rsid w:val="007860FC"/>
    <w:rsid w:val="00794BA7"/>
    <w:rsid w:val="007A5440"/>
    <w:rsid w:val="007B4E47"/>
    <w:rsid w:val="007B69A7"/>
    <w:rsid w:val="007C0ABE"/>
    <w:rsid w:val="007C3D57"/>
    <w:rsid w:val="007D1B9C"/>
    <w:rsid w:val="007E2294"/>
    <w:rsid w:val="007E5A8E"/>
    <w:rsid w:val="007F0B24"/>
    <w:rsid w:val="007F16C5"/>
    <w:rsid w:val="007F2A63"/>
    <w:rsid w:val="007F2EA3"/>
    <w:rsid w:val="00807CEC"/>
    <w:rsid w:val="00811909"/>
    <w:rsid w:val="0082443A"/>
    <w:rsid w:val="008300F1"/>
    <w:rsid w:val="008333F8"/>
    <w:rsid w:val="008411AA"/>
    <w:rsid w:val="00842D67"/>
    <w:rsid w:val="00843622"/>
    <w:rsid w:val="00852EF4"/>
    <w:rsid w:val="00871708"/>
    <w:rsid w:val="0087778E"/>
    <w:rsid w:val="0089519D"/>
    <w:rsid w:val="008A222A"/>
    <w:rsid w:val="008A3BAC"/>
    <w:rsid w:val="008A4BBC"/>
    <w:rsid w:val="008B28F2"/>
    <w:rsid w:val="008C02ED"/>
    <w:rsid w:val="008C191F"/>
    <w:rsid w:val="008D2643"/>
    <w:rsid w:val="008F3255"/>
    <w:rsid w:val="00900460"/>
    <w:rsid w:val="00901834"/>
    <w:rsid w:val="00902500"/>
    <w:rsid w:val="009026DF"/>
    <w:rsid w:val="009038D9"/>
    <w:rsid w:val="009040C8"/>
    <w:rsid w:val="0091015B"/>
    <w:rsid w:val="009137E6"/>
    <w:rsid w:val="00935293"/>
    <w:rsid w:val="00944185"/>
    <w:rsid w:val="009531A9"/>
    <w:rsid w:val="00953C0D"/>
    <w:rsid w:val="00954143"/>
    <w:rsid w:val="00966CBE"/>
    <w:rsid w:val="009709DD"/>
    <w:rsid w:val="00973B52"/>
    <w:rsid w:val="00976ADA"/>
    <w:rsid w:val="00982D78"/>
    <w:rsid w:val="00990377"/>
    <w:rsid w:val="009972F1"/>
    <w:rsid w:val="009A6868"/>
    <w:rsid w:val="009A786A"/>
    <w:rsid w:val="009B7482"/>
    <w:rsid w:val="009C0311"/>
    <w:rsid w:val="009C1F7B"/>
    <w:rsid w:val="009E1088"/>
    <w:rsid w:val="009F1FD2"/>
    <w:rsid w:val="009F3169"/>
    <w:rsid w:val="009F4C9F"/>
    <w:rsid w:val="00A06DF6"/>
    <w:rsid w:val="00A14D08"/>
    <w:rsid w:val="00A22EC3"/>
    <w:rsid w:val="00A30605"/>
    <w:rsid w:val="00A364E1"/>
    <w:rsid w:val="00A36F7D"/>
    <w:rsid w:val="00A41029"/>
    <w:rsid w:val="00A43541"/>
    <w:rsid w:val="00A438A3"/>
    <w:rsid w:val="00A4767F"/>
    <w:rsid w:val="00A50C38"/>
    <w:rsid w:val="00A56EE8"/>
    <w:rsid w:val="00A647AD"/>
    <w:rsid w:val="00A741AE"/>
    <w:rsid w:val="00A83DDA"/>
    <w:rsid w:val="00AA2912"/>
    <w:rsid w:val="00AA3177"/>
    <w:rsid w:val="00AA6E11"/>
    <w:rsid w:val="00AB1C10"/>
    <w:rsid w:val="00AC2774"/>
    <w:rsid w:val="00AC4C45"/>
    <w:rsid w:val="00AC573C"/>
    <w:rsid w:val="00AC5842"/>
    <w:rsid w:val="00AD0ED6"/>
    <w:rsid w:val="00AF3159"/>
    <w:rsid w:val="00AF5C23"/>
    <w:rsid w:val="00B04D4D"/>
    <w:rsid w:val="00B24C4F"/>
    <w:rsid w:val="00B31500"/>
    <w:rsid w:val="00B33E2C"/>
    <w:rsid w:val="00B37A64"/>
    <w:rsid w:val="00B47BD4"/>
    <w:rsid w:val="00B56928"/>
    <w:rsid w:val="00B57857"/>
    <w:rsid w:val="00B61EAF"/>
    <w:rsid w:val="00B73C42"/>
    <w:rsid w:val="00B829C7"/>
    <w:rsid w:val="00B846A4"/>
    <w:rsid w:val="00BA22A2"/>
    <w:rsid w:val="00BC0615"/>
    <w:rsid w:val="00BC606A"/>
    <w:rsid w:val="00BC67DE"/>
    <w:rsid w:val="00BD3BE2"/>
    <w:rsid w:val="00BD75B6"/>
    <w:rsid w:val="00BE45F8"/>
    <w:rsid w:val="00BF4B85"/>
    <w:rsid w:val="00BF679A"/>
    <w:rsid w:val="00C03CB5"/>
    <w:rsid w:val="00C047DA"/>
    <w:rsid w:val="00C23143"/>
    <w:rsid w:val="00C41E5A"/>
    <w:rsid w:val="00C42AAD"/>
    <w:rsid w:val="00C47573"/>
    <w:rsid w:val="00C478E7"/>
    <w:rsid w:val="00C47AE5"/>
    <w:rsid w:val="00C536F2"/>
    <w:rsid w:val="00C543CA"/>
    <w:rsid w:val="00C57C74"/>
    <w:rsid w:val="00C665A4"/>
    <w:rsid w:val="00C67BD3"/>
    <w:rsid w:val="00C82DCB"/>
    <w:rsid w:val="00C8367E"/>
    <w:rsid w:val="00C84B0E"/>
    <w:rsid w:val="00C877C2"/>
    <w:rsid w:val="00C92630"/>
    <w:rsid w:val="00CB0782"/>
    <w:rsid w:val="00CB44BF"/>
    <w:rsid w:val="00CB7B98"/>
    <w:rsid w:val="00CC0690"/>
    <w:rsid w:val="00CC6CC9"/>
    <w:rsid w:val="00CF21E7"/>
    <w:rsid w:val="00CF2F47"/>
    <w:rsid w:val="00CF3C18"/>
    <w:rsid w:val="00D01D6D"/>
    <w:rsid w:val="00D11E8C"/>
    <w:rsid w:val="00D31FCF"/>
    <w:rsid w:val="00D43521"/>
    <w:rsid w:val="00D43AEF"/>
    <w:rsid w:val="00D45EA9"/>
    <w:rsid w:val="00D53C04"/>
    <w:rsid w:val="00D54F31"/>
    <w:rsid w:val="00D54FEB"/>
    <w:rsid w:val="00D63D16"/>
    <w:rsid w:val="00D644B3"/>
    <w:rsid w:val="00D70C81"/>
    <w:rsid w:val="00D81E6F"/>
    <w:rsid w:val="00D95031"/>
    <w:rsid w:val="00DA1854"/>
    <w:rsid w:val="00DA251A"/>
    <w:rsid w:val="00DA3707"/>
    <w:rsid w:val="00DC72D5"/>
    <w:rsid w:val="00DE3969"/>
    <w:rsid w:val="00DF059B"/>
    <w:rsid w:val="00DF5CB4"/>
    <w:rsid w:val="00DF7A75"/>
    <w:rsid w:val="00E11ADC"/>
    <w:rsid w:val="00E240E2"/>
    <w:rsid w:val="00E2487D"/>
    <w:rsid w:val="00E561F5"/>
    <w:rsid w:val="00E61914"/>
    <w:rsid w:val="00E7231A"/>
    <w:rsid w:val="00E75B54"/>
    <w:rsid w:val="00E87A52"/>
    <w:rsid w:val="00E87F40"/>
    <w:rsid w:val="00EB0398"/>
    <w:rsid w:val="00EB7FD3"/>
    <w:rsid w:val="00EC2D33"/>
    <w:rsid w:val="00ED5E8B"/>
    <w:rsid w:val="00ED7029"/>
    <w:rsid w:val="00ED79BC"/>
    <w:rsid w:val="00EE73F7"/>
    <w:rsid w:val="00EF66D9"/>
    <w:rsid w:val="00F15881"/>
    <w:rsid w:val="00F16C63"/>
    <w:rsid w:val="00F24B41"/>
    <w:rsid w:val="00F33782"/>
    <w:rsid w:val="00F41A3D"/>
    <w:rsid w:val="00F43D7C"/>
    <w:rsid w:val="00F50ECD"/>
    <w:rsid w:val="00F53BDB"/>
    <w:rsid w:val="00F546DA"/>
    <w:rsid w:val="00FB01DB"/>
    <w:rsid w:val="00FB024A"/>
    <w:rsid w:val="00FB45ED"/>
    <w:rsid w:val="00FC3E84"/>
    <w:rsid w:val="00FF2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A6"/>
    <w:pPr>
      <w:widowControl w:val="0"/>
      <w:spacing w:beforeLines="50" w:line="360" w:lineRule="auto"/>
      <w:ind w:firstLineChars="200" w:firstLine="20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E8B"/>
    <w:pPr>
      <w:tabs>
        <w:tab w:val="center" w:pos="4153"/>
        <w:tab w:val="right" w:pos="8306"/>
      </w:tabs>
      <w:snapToGrid w:val="0"/>
      <w:jc w:val="left"/>
    </w:pPr>
    <w:rPr>
      <w:sz w:val="18"/>
    </w:rPr>
  </w:style>
  <w:style w:type="paragraph" w:styleId="a4">
    <w:name w:val="header"/>
    <w:basedOn w:val="a"/>
    <w:rsid w:val="00ED5E8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
    <w:name w:val="页脚 Char"/>
    <w:link w:val="a3"/>
    <w:uiPriority w:val="99"/>
    <w:rsid w:val="00807CEC"/>
    <w:rPr>
      <w:kern w:val="2"/>
      <w:sz w:val="18"/>
    </w:rPr>
  </w:style>
  <w:style w:type="paragraph" w:styleId="a5">
    <w:name w:val="Date"/>
    <w:basedOn w:val="a"/>
    <w:next w:val="a"/>
    <w:link w:val="Char0"/>
    <w:uiPriority w:val="99"/>
    <w:semiHidden/>
    <w:unhideWhenUsed/>
    <w:rsid w:val="00597664"/>
    <w:pPr>
      <w:ind w:leftChars="2500" w:left="100"/>
    </w:pPr>
  </w:style>
  <w:style w:type="character" w:customStyle="1" w:styleId="Char0">
    <w:name w:val="日期 Char"/>
    <w:link w:val="a5"/>
    <w:uiPriority w:val="99"/>
    <w:semiHidden/>
    <w:rsid w:val="00597664"/>
    <w:rPr>
      <w:kern w:val="2"/>
      <w:sz w:val="21"/>
    </w:rPr>
  </w:style>
  <w:style w:type="paragraph" w:customStyle="1" w:styleId="Style8">
    <w:name w:val="_Style 8"/>
    <w:basedOn w:val="a"/>
    <w:next w:val="a"/>
    <w:rsid w:val="00597664"/>
    <w:pPr>
      <w:ind w:firstLine="480"/>
    </w:pPr>
    <w:rPr>
      <w:rFonts w:ascii="仿宋_GB2312"/>
    </w:rPr>
  </w:style>
  <w:style w:type="character" w:styleId="a6">
    <w:name w:val="Hyperlink"/>
    <w:uiPriority w:val="99"/>
    <w:unhideWhenUsed/>
    <w:rsid w:val="003108EC"/>
    <w:rPr>
      <w:color w:val="0000FF"/>
      <w:u w:val="single"/>
    </w:rPr>
  </w:style>
  <w:style w:type="paragraph" w:styleId="a7">
    <w:name w:val="Plain Text"/>
    <w:basedOn w:val="a"/>
    <w:link w:val="Char1"/>
    <w:qFormat/>
    <w:rsid w:val="00345CA6"/>
    <w:pPr>
      <w:spacing w:beforeLines="0"/>
      <w:ind w:firstLine="480"/>
    </w:pPr>
    <w:rPr>
      <w:rFonts w:ascii="仿宋_GB2312"/>
    </w:rPr>
  </w:style>
  <w:style w:type="character" w:customStyle="1" w:styleId="Char1">
    <w:name w:val="纯文本 Char"/>
    <w:basedOn w:val="a0"/>
    <w:link w:val="a7"/>
    <w:rsid w:val="00345CA6"/>
    <w:rPr>
      <w:rFonts w:ascii="仿宋_GB2312"/>
      <w:kern w:val="2"/>
      <w:sz w:val="24"/>
    </w:rPr>
  </w:style>
  <w:style w:type="paragraph" w:customStyle="1" w:styleId="a8">
    <w:name w:val="表格"/>
    <w:basedOn w:val="a"/>
    <w:link w:val="Char2"/>
    <w:qFormat/>
    <w:rsid w:val="003E3BD4"/>
    <w:pPr>
      <w:autoSpaceDE w:val="0"/>
      <w:autoSpaceDN w:val="0"/>
      <w:adjustRightInd w:val="0"/>
      <w:spacing w:beforeLines="0" w:line="240" w:lineRule="auto"/>
      <w:ind w:firstLineChars="0" w:firstLine="0"/>
      <w:jc w:val="left"/>
    </w:pPr>
    <w:rPr>
      <w:rFonts w:cs="楷体"/>
      <w:kern w:val="0"/>
      <w:szCs w:val="24"/>
    </w:rPr>
  </w:style>
  <w:style w:type="character" w:customStyle="1" w:styleId="Char2">
    <w:name w:val="表格 Char"/>
    <w:link w:val="a8"/>
    <w:rsid w:val="003E3BD4"/>
    <w:rPr>
      <w:rFonts w:cs="楷体"/>
      <w:sz w:val="24"/>
      <w:szCs w:val="24"/>
    </w:rPr>
  </w:style>
  <w:style w:type="paragraph" w:styleId="a9">
    <w:name w:val="No Spacing"/>
    <w:uiPriority w:val="1"/>
    <w:qFormat/>
    <w:rsid w:val="00015E9E"/>
    <w:pPr>
      <w:widowControl w:val="0"/>
      <w:spacing w:beforeLines="50"/>
      <w:ind w:firstLineChars="200" w:firstLine="200"/>
      <w:jc w:val="both"/>
    </w:pPr>
    <w:rPr>
      <w:kern w:val="2"/>
      <w:sz w:val="24"/>
    </w:rPr>
  </w:style>
  <w:style w:type="paragraph" w:styleId="aa">
    <w:name w:val="List Paragraph"/>
    <w:basedOn w:val="a"/>
    <w:uiPriority w:val="34"/>
    <w:qFormat/>
    <w:rsid w:val="00251350"/>
    <w:pPr>
      <w:ind w:firstLine="420"/>
    </w:pPr>
  </w:style>
  <w:style w:type="paragraph" w:styleId="ab">
    <w:name w:val="Balloon Text"/>
    <w:basedOn w:val="a"/>
    <w:link w:val="Char3"/>
    <w:uiPriority w:val="99"/>
    <w:semiHidden/>
    <w:unhideWhenUsed/>
    <w:rsid w:val="005344FA"/>
    <w:pPr>
      <w:spacing w:line="240" w:lineRule="auto"/>
    </w:pPr>
    <w:rPr>
      <w:sz w:val="18"/>
      <w:szCs w:val="18"/>
    </w:rPr>
  </w:style>
  <w:style w:type="character" w:customStyle="1" w:styleId="Char3">
    <w:name w:val="批注框文本 Char"/>
    <w:basedOn w:val="a0"/>
    <w:link w:val="ab"/>
    <w:uiPriority w:val="99"/>
    <w:semiHidden/>
    <w:rsid w:val="005344FA"/>
    <w:rPr>
      <w:kern w:val="2"/>
      <w:sz w:val="18"/>
      <w:szCs w:val="18"/>
    </w:rPr>
  </w:style>
  <w:style w:type="character" w:styleId="ac">
    <w:name w:val="annotation reference"/>
    <w:basedOn w:val="a0"/>
    <w:uiPriority w:val="99"/>
    <w:semiHidden/>
    <w:unhideWhenUsed/>
    <w:rsid w:val="009026DF"/>
    <w:rPr>
      <w:sz w:val="21"/>
      <w:szCs w:val="21"/>
    </w:rPr>
  </w:style>
  <w:style w:type="paragraph" w:styleId="ad">
    <w:name w:val="annotation text"/>
    <w:basedOn w:val="a"/>
    <w:link w:val="Char4"/>
    <w:uiPriority w:val="99"/>
    <w:semiHidden/>
    <w:unhideWhenUsed/>
    <w:rsid w:val="009026DF"/>
    <w:pPr>
      <w:spacing w:beforeLines="0" w:line="240" w:lineRule="auto"/>
      <w:ind w:firstLineChars="0" w:firstLine="0"/>
      <w:jc w:val="left"/>
    </w:pPr>
    <w:rPr>
      <w:sz w:val="21"/>
    </w:rPr>
  </w:style>
  <w:style w:type="character" w:customStyle="1" w:styleId="Char4">
    <w:name w:val="批注文字 Char"/>
    <w:basedOn w:val="a0"/>
    <w:link w:val="ad"/>
    <w:uiPriority w:val="99"/>
    <w:semiHidden/>
    <w:rsid w:val="009026DF"/>
    <w:rPr>
      <w:kern w:val="2"/>
      <w:sz w:val="21"/>
    </w:rPr>
  </w:style>
  <w:style w:type="paragraph" w:styleId="ae">
    <w:name w:val="annotation subject"/>
    <w:basedOn w:val="ad"/>
    <w:next w:val="ad"/>
    <w:link w:val="Char5"/>
    <w:uiPriority w:val="99"/>
    <w:semiHidden/>
    <w:unhideWhenUsed/>
    <w:rsid w:val="00311735"/>
    <w:pPr>
      <w:spacing w:beforeLines="50" w:line="360" w:lineRule="auto"/>
      <w:ind w:firstLineChars="200" w:firstLine="200"/>
    </w:pPr>
    <w:rPr>
      <w:b/>
      <w:bCs/>
      <w:sz w:val="24"/>
    </w:rPr>
  </w:style>
  <w:style w:type="character" w:customStyle="1" w:styleId="Char5">
    <w:name w:val="批注主题 Char"/>
    <w:basedOn w:val="Char4"/>
    <w:link w:val="ae"/>
    <w:uiPriority w:val="99"/>
    <w:semiHidden/>
    <w:rsid w:val="00311735"/>
    <w:rPr>
      <w:b/>
      <w:bCs/>
      <w:sz w:val="24"/>
    </w:rPr>
  </w:style>
  <w:style w:type="paragraph" w:styleId="HTML">
    <w:name w:val="HTML Preformatted"/>
    <w:basedOn w:val="a"/>
    <w:link w:val="HTMLChar"/>
    <w:uiPriority w:val="99"/>
    <w:semiHidden/>
    <w:unhideWhenUsed/>
    <w:rsid w:val="00997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240" w:lineRule="auto"/>
      <w:ind w:firstLineChars="0" w:firstLine="0"/>
      <w:jc w:val="left"/>
    </w:pPr>
    <w:rPr>
      <w:rFonts w:ascii="宋体" w:hAnsi="宋体" w:cs="宋体"/>
      <w:kern w:val="0"/>
      <w:szCs w:val="24"/>
    </w:rPr>
  </w:style>
  <w:style w:type="character" w:customStyle="1" w:styleId="HTMLChar">
    <w:name w:val="HTML 预设格式 Char"/>
    <w:basedOn w:val="a0"/>
    <w:link w:val="HTML"/>
    <w:uiPriority w:val="99"/>
    <w:semiHidden/>
    <w:rsid w:val="009972F1"/>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35170030">
      <w:bodyDiv w:val="1"/>
      <w:marLeft w:val="0"/>
      <w:marRight w:val="0"/>
      <w:marTop w:val="0"/>
      <w:marBottom w:val="0"/>
      <w:divBdr>
        <w:top w:val="none" w:sz="0" w:space="0" w:color="auto"/>
        <w:left w:val="none" w:sz="0" w:space="0" w:color="auto"/>
        <w:bottom w:val="none" w:sz="0" w:space="0" w:color="auto"/>
        <w:right w:val="none" w:sz="0" w:space="0" w:color="auto"/>
      </w:divBdr>
      <w:divsChild>
        <w:div w:id="1523473048">
          <w:marLeft w:val="0"/>
          <w:marRight w:val="0"/>
          <w:marTop w:val="0"/>
          <w:marBottom w:val="0"/>
          <w:divBdr>
            <w:top w:val="none" w:sz="0" w:space="0" w:color="auto"/>
            <w:left w:val="none" w:sz="0" w:space="0" w:color="auto"/>
            <w:bottom w:val="none" w:sz="0" w:space="0" w:color="auto"/>
            <w:right w:val="none" w:sz="0" w:space="0" w:color="auto"/>
          </w:divBdr>
        </w:div>
      </w:divsChild>
    </w:div>
    <w:div w:id="394744560">
      <w:bodyDiv w:val="1"/>
      <w:marLeft w:val="0"/>
      <w:marRight w:val="0"/>
      <w:marTop w:val="0"/>
      <w:marBottom w:val="0"/>
      <w:divBdr>
        <w:top w:val="none" w:sz="0" w:space="0" w:color="auto"/>
        <w:left w:val="none" w:sz="0" w:space="0" w:color="auto"/>
        <w:bottom w:val="none" w:sz="0" w:space="0" w:color="auto"/>
        <w:right w:val="none" w:sz="0" w:space="0" w:color="auto"/>
      </w:divBdr>
    </w:div>
    <w:div w:id="645938253">
      <w:bodyDiv w:val="1"/>
      <w:marLeft w:val="0"/>
      <w:marRight w:val="0"/>
      <w:marTop w:val="0"/>
      <w:marBottom w:val="0"/>
      <w:divBdr>
        <w:top w:val="none" w:sz="0" w:space="0" w:color="auto"/>
        <w:left w:val="none" w:sz="0" w:space="0" w:color="auto"/>
        <w:bottom w:val="none" w:sz="0" w:space="0" w:color="auto"/>
        <w:right w:val="none" w:sz="0" w:space="0" w:color="auto"/>
      </w:divBdr>
    </w:div>
    <w:div w:id="1709404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1097</Words>
  <Characters>6256</Characters>
  <Application>Microsoft Office Word</Application>
  <DocSecurity>0</DocSecurity>
  <PresentationFormat/>
  <Lines>52</Lines>
  <Paragraphs>14</Paragraphs>
  <Slides>0</Slides>
  <Notes>0</Notes>
  <HiddenSlides>0</HiddenSlides>
  <MMClips>0</MMClips>
  <ScaleCrop>false</ScaleCrop>
  <Company>Microsoft</Company>
  <LinksUpToDate>false</LinksUpToDate>
  <CharactersWithSpaces>7339</CharactersWithSpaces>
  <SharedDoc>false</SharedDoc>
  <HLinks>
    <vt:vector size="6" baseType="variant">
      <vt:variant>
        <vt:i4>-158696458</vt:i4>
      </vt:variant>
      <vt:variant>
        <vt:i4>0</vt:i4>
      </vt:variant>
      <vt:variant>
        <vt:i4>0</vt:i4>
      </vt:variant>
      <vt:variant>
        <vt:i4>5</vt:i4>
      </vt:variant>
      <vt:variant>
        <vt:lpwstr>mailto:邮箱是kjsfzc816@163.com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关于2015年度国家科学技术奖励推荐项目的公示</dc:title>
  <dc:creator>moc</dc:creator>
  <cp:lastModifiedBy>王海琪</cp:lastModifiedBy>
  <cp:revision>13</cp:revision>
  <cp:lastPrinted>2016-01-06T06:14:00Z</cp:lastPrinted>
  <dcterms:created xsi:type="dcterms:W3CDTF">2017-12-18T08:32:00Z</dcterms:created>
  <dcterms:modified xsi:type="dcterms:W3CDTF">2017-12-20T08:55:00Z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