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63" w:rsidRDefault="00E80405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第三届全国“梨花杯”青少年戏曲教育教学成果展活动</w:t>
      </w:r>
    </w:p>
    <w:p w:rsidR="006C6F63" w:rsidRDefault="00E80405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展演场次安排</w:t>
      </w:r>
    </w:p>
    <w:p w:rsidR="006C6F63" w:rsidRDefault="00E80405"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第一台   少年组第一场</w:t>
      </w:r>
    </w:p>
    <w:p w:rsidR="006C6F63" w:rsidRDefault="00E80405">
      <w:pPr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bCs/>
          <w:color w:val="333333"/>
          <w:sz w:val="30"/>
          <w:szCs w:val="30"/>
        </w:rPr>
        <w:t xml:space="preserve">8月20日19:30      </w:t>
      </w:r>
      <w:r>
        <w:rPr>
          <w:rFonts w:ascii="仿宋_GB2312" w:eastAsia="仿宋_GB2312" w:hint="eastAsia"/>
          <w:color w:val="333333"/>
          <w:sz w:val="30"/>
          <w:szCs w:val="30"/>
        </w:rPr>
        <w:t xml:space="preserve"> </w:t>
      </w:r>
    </w:p>
    <w:p w:rsidR="006C6F63" w:rsidRDefault="00E80405" w:rsidP="002F3AE2">
      <w:pPr>
        <w:spacing w:beforeLines="50"/>
        <w:rPr>
          <w:rFonts w:ascii="仿宋_GB2312" w:eastAsia="仿宋_GB2312"/>
          <w:color w:val="333333"/>
          <w:kern w:val="44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一、戏曲伴奏音乐展示</w:t>
      </w:r>
    </w:p>
    <w:p w:rsidR="006C6F63" w:rsidRDefault="00E80405">
      <w:pPr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1、潮剧《革命的重担我承担》            汕头文化艺术学校</w:t>
      </w:r>
    </w:p>
    <w:p w:rsidR="006C6F63" w:rsidRDefault="00E80405">
      <w:pPr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333333"/>
          <w:sz w:val="30"/>
          <w:szCs w:val="30"/>
        </w:rPr>
        <w:t>2、</w:t>
      </w: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京剧《击鼓骂曹》        中国戏曲学院附属中等戏曲学校</w:t>
      </w:r>
    </w:p>
    <w:p w:rsidR="006C6F63" w:rsidRDefault="00E80405">
      <w:pPr>
        <w:jc w:val="left"/>
        <w:rPr>
          <w:rFonts w:ascii="仿宋_GB2312" w:eastAsia="仿宋_GB2312" w:hAnsi="黑体" w:cs="黑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二、集体展示</w:t>
      </w:r>
    </w:p>
    <w:p w:rsidR="006C6F63" w:rsidRDefault="00E80405">
      <w:pPr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3、晋剧《打焦赞》                      山西戏剧职业学院</w:t>
      </w:r>
    </w:p>
    <w:p w:rsidR="006C6F63" w:rsidRDefault="00E80405">
      <w:pPr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333333"/>
          <w:sz w:val="30"/>
          <w:szCs w:val="30"/>
        </w:rPr>
        <w:t>4、</w:t>
      </w: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越剧 《五女拜寿·闹柴房姐妹绝情》   嵊州越剧艺术学校</w:t>
      </w:r>
    </w:p>
    <w:p w:rsidR="006C6F63" w:rsidRDefault="00E80405">
      <w:pPr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333333"/>
          <w:sz w:val="30"/>
          <w:szCs w:val="30"/>
        </w:rPr>
        <w:t>5、</w:t>
      </w: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京剧《四杰村》           中国戏曲学院附属中等戏曲学校</w:t>
      </w:r>
    </w:p>
    <w:p w:rsidR="006C6F63" w:rsidRDefault="00E80405">
      <w:pPr>
        <w:jc w:val="left"/>
        <w:rPr>
          <w:rFonts w:ascii="仿宋_GB2312" w:eastAsia="仿宋_GB2312" w:hAnsi="黑体" w:cs="黑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三、个人展示</w:t>
      </w:r>
    </w:p>
    <w:p w:rsidR="006C6F63" w:rsidRDefault="00E80405">
      <w:pPr>
        <w:ind w:rightChars="50" w:right="105"/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6、锡剧《跌雪》                        无锡文化艺术学校</w:t>
      </w:r>
    </w:p>
    <w:p w:rsidR="006C6F63" w:rsidRDefault="00E80405">
      <w:pPr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333333"/>
          <w:sz w:val="30"/>
          <w:szCs w:val="30"/>
        </w:rPr>
        <w:t>7、</w:t>
      </w: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京剧《探阴山》              沈阳师范大学附属艺术学校</w:t>
      </w:r>
    </w:p>
    <w:p w:rsidR="006C6F63" w:rsidRDefault="00E80405">
      <w:pPr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333333"/>
          <w:sz w:val="30"/>
          <w:szCs w:val="30"/>
        </w:rPr>
        <w:t>8、</w:t>
      </w: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河北梆子《杜十娘》              北京戏曲艺术职业学院</w:t>
      </w:r>
    </w:p>
    <w:p w:rsidR="006C6F63" w:rsidRDefault="00E80405">
      <w:pPr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333333"/>
          <w:sz w:val="30"/>
          <w:szCs w:val="30"/>
        </w:rPr>
        <w:t>9、</w:t>
      </w: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越剧《情探·行路》                  浙江艺术职业学院</w:t>
      </w:r>
    </w:p>
    <w:p w:rsidR="006C6F63" w:rsidRDefault="00E80405">
      <w:pPr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333333"/>
          <w:sz w:val="30"/>
          <w:szCs w:val="30"/>
        </w:rPr>
        <w:t>10、</w:t>
      </w: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晋剧《跑城》                         晋中市艺术学校</w:t>
      </w:r>
    </w:p>
    <w:p w:rsidR="006C6F63" w:rsidRDefault="00E80405">
      <w:pPr>
        <w:jc w:val="left"/>
        <w:rPr>
          <w:rFonts w:ascii="仿宋_GB2312" w:eastAsia="仿宋_GB2312" w:hAnsi="黑体" w:cs="黑体"/>
          <w:color w:val="333333"/>
          <w:sz w:val="30"/>
          <w:szCs w:val="30"/>
        </w:rPr>
      </w:pPr>
      <w:r>
        <w:rPr>
          <w:rFonts w:ascii="仿宋_GB2312" w:eastAsia="仿宋_GB2312" w:hAnsi="黑体" w:cs="黑体" w:hint="eastAsia"/>
          <w:color w:val="333333"/>
          <w:sz w:val="30"/>
          <w:szCs w:val="30"/>
        </w:rPr>
        <w:t>11、</w:t>
      </w: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闽剧《战金山》                       福州市艺术学校</w:t>
      </w:r>
    </w:p>
    <w:p w:rsidR="006C6F63" w:rsidRDefault="00E80405">
      <w:pPr>
        <w:jc w:val="left"/>
        <w:rPr>
          <w:rFonts w:ascii="仿宋_GB2312" w:eastAsia="仿宋_GB2312" w:hAnsi="黑体" w:cs="黑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color w:val="333333"/>
          <w:sz w:val="30"/>
          <w:szCs w:val="30"/>
        </w:rPr>
        <w:t>12、</w:t>
      </w: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>昆曲《林冲夜奔》           上海戏剧学院附属戏曲学校</w:t>
      </w:r>
    </w:p>
    <w:p w:rsidR="006C6F63" w:rsidRDefault="006C6F63">
      <w:pPr>
        <w:jc w:val="left"/>
        <w:rPr>
          <w:rFonts w:ascii="仿宋_GB2312" w:eastAsia="仿宋_GB2312" w:hAnsi="黑体" w:cs="黑体"/>
          <w:color w:val="000000"/>
          <w:kern w:val="0"/>
          <w:sz w:val="30"/>
          <w:szCs w:val="30"/>
        </w:rPr>
      </w:pP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t xml:space="preserve">演出时长：约133分钟      </w:t>
      </w:r>
      <w:r>
        <w:rPr>
          <w:rFonts w:ascii="仿宋_GB2312" w:eastAsia="仿宋_GB2312" w:hAnsi="黑体" w:cs="黑体" w:hint="eastAsia"/>
          <w:sz w:val="30"/>
          <w:szCs w:val="30"/>
        </w:rPr>
        <w:t xml:space="preserve"> </w:t>
      </w:r>
    </w:p>
    <w:p w:rsidR="006C6F63" w:rsidRDefault="00E80405">
      <w:pPr>
        <w:widowControl/>
        <w:jc w:val="center"/>
        <w:rPr>
          <w:rFonts w:ascii="仿宋_GB2312" w:eastAsia="仿宋_GB2312" w:hAnsi="黑体" w:cs="黑体"/>
          <w:b/>
          <w:sz w:val="30"/>
          <w:szCs w:val="30"/>
        </w:rPr>
      </w:pPr>
      <w:r>
        <w:rPr>
          <w:rFonts w:ascii="仿宋_GB2312" w:eastAsia="仿宋_GB2312" w:hAnsi="黑体" w:cs="黑体"/>
          <w:bCs/>
          <w:sz w:val="28"/>
          <w:szCs w:val="28"/>
        </w:rPr>
        <w:br w:type="page"/>
      </w:r>
      <w:r>
        <w:rPr>
          <w:rFonts w:ascii="仿宋_GB2312" w:eastAsia="仿宋_GB2312" w:hAnsi="黑体" w:cs="黑体" w:hint="eastAsia"/>
          <w:b/>
          <w:sz w:val="30"/>
          <w:szCs w:val="30"/>
        </w:rPr>
        <w:lastRenderedPageBreak/>
        <w:t xml:space="preserve">  </w:t>
      </w:r>
    </w:p>
    <w:p w:rsidR="006C6F63" w:rsidRDefault="00E80405">
      <w:pPr>
        <w:widowControl/>
        <w:jc w:val="center"/>
        <w:rPr>
          <w:rFonts w:ascii="仿宋_GB2312" w:eastAsia="仿宋_GB2312" w:hAnsi="黑体" w:cs="黑体"/>
          <w:bCs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30"/>
          <w:szCs w:val="30"/>
        </w:rPr>
        <w:t>第二台  少年组第二场</w:t>
      </w:r>
    </w:p>
    <w:p w:rsidR="006C6F63" w:rsidRDefault="00E80405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 xml:space="preserve">8月21日14:30     </w:t>
      </w:r>
    </w:p>
    <w:p w:rsidR="006C6F63" w:rsidRDefault="00E80405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 xml:space="preserve">          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一、戏曲伴奏音乐展示</w:t>
      </w:r>
    </w:p>
    <w:p w:rsidR="006C6F63" w:rsidRDefault="00E80405">
      <w:pPr>
        <w:numPr>
          <w:ilvl w:val="0"/>
          <w:numId w:val="1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《小宴》                           安徽艺术职业学院</w:t>
      </w:r>
    </w:p>
    <w:p w:rsidR="006C6F63" w:rsidRDefault="00E80405">
      <w:pPr>
        <w:numPr>
          <w:ilvl w:val="0"/>
          <w:numId w:val="1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《老羊山》                         山东省文化艺术学校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二、集体展示</w:t>
      </w:r>
    </w:p>
    <w:p w:rsidR="006C6F63" w:rsidRDefault="00E80405">
      <w:pPr>
        <w:numPr>
          <w:ilvl w:val="0"/>
          <w:numId w:val="1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高甲戏《探牢》                         厦门艺术学校</w:t>
      </w:r>
    </w:p>
    <w:p w:rsidR="006C6F63" w:rsidRDefault="00E80405">
      <w:pPr>
        <w:numPr>
          <w:ilvl w:val="0"/>
          <w:numId w:val="1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山东梆子《八大锤》                 山东省文化艺术学校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三、个人展示</w:t>
      </w:r>
    </w:p>
    <w:p w:rsidR="006C6F63" w:rsidRDefault="00E80405">
      <w:pPr>
        <w:numPr>
          <w:ilvl w:val="0"/>
          <w:numId w:val="1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绍剧《女吊》                        浙江艺术职业学院</w:t>
      </w:r>
    </w:p>
    <w:p w:rsidR="006C6F63" w:rsidRDefault="00E80405">
      <w:pPr>
        <w:numPr>
          <w:ilvl w:val="0"/>
          <w:numId w:val="1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京剧《遇皇后》                          山东艺术学院</w:t>
      </w:r>
    </w:p>
    <w:p w:rsidR="006C6F63" w:rsidRDefault="00E80405">
      <w:pPr>
        <w:numPr>
          <w:ilvl w:val="0"/>
          <w:numId w:val="1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高甲戏《笋江波·公子游》 福建艺术职业学院安溪艺术学校</w:t>
      </w:r>
    </w:p>
    <w:p w:rsidR="006C6F63" w:rsidRDefault="00E80405">
      <w:pPr>
        <w:numPr>
          <w:ilvl w:val="0"/>
          <w:numId w:val="1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锡剧《烂柯山· 痴梦》                   江苏戏剧学校</w:t>
      </w:r>
    </w:p>
    <w:p w:rsidR="006C6F63" w:rsidRDefault="00E80405">
      <w:pPr>
        <w:numPr>
          <w:ilvl w:val="0"/>
          <w:numId w:val="1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晋剧《斩黄袍》                    太原市文化艺术学校</w:t>
      </w:r>
    </w:p>
    <w:p w:rsidR="006C6F63" w:rsidRDefault="00E80405">
      <w:pPr>
        <w:numPr>
          <w:ilvl w:val="0"/>
          <w:numId w:val="1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京剧《起步问探》               北京戏曲艺术职业学院</w:t>
      </w:r>
    </w:p>
    <w:p w:rsidR="006C6F63" w:rsidRDefault="006C6F63">
      <w:pPr>
        <w:jc w:val="left"/>
        <w:rPr>
          <w:rFonts w:ascii="仿宋_GB2312" w:eastAsia="仿宋_GB2312" w:hAnsi="黑体" w:cs="黑体"/>
          <w:sz w:val="30"/>
          <w:szCs w:val="30"/>
        </w:rPr>
      </w:pP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演出时长：约122分钟</w:t>
      </w:r>
    </w:p>
    <w:p w:rsidR="006C6F63" w:rsidRDefault="00E80405">
      <w:pPr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 xml:space="preserve"> </w:t>
      </w:r>
    </w:p>
    <w:p w:rsidR="006C6F63" w:rsidRDefault="006C6F63">
      <w:pPr>
        <w:rPr>
          <w:rFonts w:ascii="仿宋_GB2312" w:eastAsia="仿宋_GB2312"/>
          <w:sz w:val="30"/>
          <w:szCs w:val="30"/>
        </w:rPr>
      </w:pPr>
    </w:p>
    <w:p w:rsidR="006C6F63" w:rsidRDefault="00E80405">
      <w:pPr>
        <w:widowControl/>
        <w:jc w:val="left"/>
        <w:rPr>
          <w:rFonts w:ascii="仿宋_GB2312" w:eastAsia="仿宋_GB2312" w:hAnsi="黑体" w:cs="黑体"/>
          <w:b/>
          <w:bCs/>
          <w:kern w:val="44"/>
          <w:sz w:val="30"/>
          <w:szCs w:val="30"/>
        </w:rPr>
      </w:pPr>
      <w:r>
        <w:rPr>
          <w:rFonts w:ascii="仿宋_GB2312" w:eastAsia="仿宋_GB2312" w:hAnsi="黑体" w:cs="黑体"/>
          <w:bCs/>
          <w:sz w:val="30"/>
          <w:szCs w:val="30"/>
        </w:rPr>
        <w:br w:type="page"/>
      </w:r>
    </w:p>
    <w:p w:rsidR="006C6F63" w:rsidRDefault="006C6F63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6C6F63" w:rsidRDefault="00E80405"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第三台  青年组第一场</w:t>
      </w:r>
    </w:p>
    <w:p w:rsidR="006C6F63" w:rsidRDefault="00E80405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 xml:space="preserve">8月21日19:30     </w:t>
      </w:r>
    </w:p>
    <w:p w:rsidR="006C6F63" w:rsidRDefault="006C6F63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一、戏曲伴奏音乐展示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1、《打金砖·太庙》                         吉林艺术学院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二、集体展示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2、越剧《牡丹亭·幽媾》                    浙江音乐学院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3、京剧《朝金顶》                          中国戏曲学院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三、个人展示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4、蒲剧《柜中缘》                              运城学院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5、淮剧《祥林嫂·天问》                  江苏省戏剧学校</w:t>
      </w:r>
    </w:p>
    <w:p w:rsidR="002F3AE2" w:rsidRPr="002F3AE2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6、</w:t>
      </w:r>
      <w:r w:rsidR="002F3AE2">
        <w:rPr>
          <w:rFonts w:ascii="仿宋_GB2312" w:eastAsia="仿宋_GB2312" w:hAnsi="黑体" w:cs="黑体" w:hint="eastAsia"/>
          <w:sz w:val="30"/>
          <w:szCs w:val="30"/>
        </w:rPr>
        <w:t>评剧《花为媒·花园》            北京戏曲艺术职业学院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7、黄梅戏《白扇记·渔网会母》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 xml:space="preserve">                             安庆师范大学黄梅剧艺术学院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8、京剧《林冲夜奔》                        中国戏曲学院</w:t>
      </w:r>
    </w:p>
    <w:p w:rsidR="006C6F63" w:rsidRDefault="006C6F63">
      <w:pPr>
        <w:jc w:val="left"/>
        <w:rPr>
          <w:rFonts w:ascii="仿宋_GB2312" w:eastAsia="仿宋_GB2312" w:hAnsi="黑体" w:cs="黑体"/>
          <w:sz w:val="30"/>
          <w:szCs w:val="30"/>
        </w:rPr>
      </w:pP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演出时长：约1</w:t>
      </w:r>
      <w:r w:rsidR="002F3AE2">
        <w:rPr>
          <w:rFonts w:ascii="仿宋_GB2312" w:eastAsia="仿宋_GB2312" w:hAnsi="黑体" w:cs="黑体" w:hint="eastAsia"/>
          <w:sz w:val="30"/>
          <w:szCs w:val="30"/>
        </w:rPr>
        <w:t>23</w:t>
      </w:r>
      <w:r>
        <w:rPr>
          <w:rFonts w:ascii="仿宋_GB2312" w:eastAsia="仿宋_GB2312" w:hAnsi="黑体" w:cs="黑体" w:hint="eastAsia"/>
          <w:sz w:val="30"/>
          <w:szCs w:val="30"/>
        </w:rPr>
        <w:t>分钟</w:t>
      </w:r>
    </w:p>
    <w:p w:rsidR="006C6F63" w:rsidRDefault="006C6F63">
      <w:pPr>
        <w:rPr>
          <w:rFonts w:ascii="仿宋_GB2312" w:eastAsia="仿宋_GB2312"/>
          <w:sz w:val="30"/>
          <w:szCs w:val="30"/>
        </w:rPr>
      </w:pPr>
    </w:p>
    <w:p w:rsidR="006C6F63" w:rsidRDefault="006C6F63">
      <w:pPr>
        <w:rPr>
          <w:rFonts w:ascii="仿宋_GB2312" w:eastAsia="仿宋_GB2312"/>
          <w:sz w:val="30"/>
          <w:szCs w:val="30"/>
        </w:rPr>
      </w:pPr>
    </w:p>
    <w:p w:rsidR="006C6F63" w:rsidRDefault="00E80405">
      <w:pPr>
        <w:widowControl/>
        <w:jc w:val="left"/>
        <w:rPr>
          <w:rFonts w:ascii="仿宋_GB2312" w:eastAsia="仿宋_GB2312" w:hAnsi="黑体" w:cs="黑体"/>
          <w:b/>
          <w:bCs/>
          <w:kern w:val="44"/>
          <w:sz w:val="30"/>
          <w:szCs w:val="30"/>
        </w:rPr>
      </w:pPr>
      <w:r>
        <w:rPr>
          <w:rFonts w:ascii="仿宋_GB2312" w:eastAsia="仿宋_GB2312" w:hAnsi="黑体" w:cs="黑体"/>
          <w:bCs/>
          <w:sz w:val="30"/>
          <w:szCs w:val="30"/>
        </w:rPr>
        <w:br w:type="page"/>
      </w:r>
    </w:p>
    <w:p w:rsidR="006C6F63" w:rsidRDefault="006C6F63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6C6F63" w:rsidRDefault="00E80405"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第四台  少年组第三场</w:t>
      </w:r>
    </w:p>
    <w:p w:rsidR="006C6F63" w:rsidRDefault="00E80405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 xml:space="preserve">8月22日 14：30     </w:t>
      </w:r>
    </w:p>
    <w:p w:rsidR="006C6F63" w:rsidRDefault="006C6F63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一、戏曲伴奏音乐展示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秦腔打击乐开场锣鼓《结底》          陕西艺术职业学院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京剧《文昭关》                  北京戏曲艺术职业学院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二、集体展示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赣剧（青阳腔）《窦娥冤·斩娥》        江西艺术职业学院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琼剧《诉苦参军》                  海南省文化艺术学校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昆曲《通天犀》                      浙江艺术职业学院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三、个人展示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高甲戏《李逵探母》                      厦门艺术学校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河北梆子《辛安驿》                  河北艺术职业学院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川剧《乔子口》                          重庆艺术学校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昆曲《牡丹亭·惊梦》                 浙江艺术职业学院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上党梆子《三关排宴·斥子》          长治文化艺术学校</w:t>
      </w:r>
    </w:p>
    <w:p w:rsidR="006C6F63" w:rsidRDefault="00E80405">
      <w:pPr>
        <w:numPr>
          <w:ilvl w:val="0"/>
          <w:numId w:val="2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京剧《碰碑》                       天津艺术职业学院</w:t>
      </w:r>
    </w:p>
    <w:p w:rsidR="006C6F63" w:rsidRDefault="006C6F63">
      <w:pPr>
        <w:jc w:val="left"/>
        <w:rPr>
          <w:rFonts w:ascii="仿宋_GB2312" w:eastAsia="仿宋_GB2312" w:hAnsi="黑体" w:cs="黑体"/>
          <w:sz w:val="30"/>
          <w:szCs w:val="30"/>
        </w:rPr>
      </w:pP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演出时长：约127分钟</w:t>
      </w:r>
    </w:p>
    <w:p w:rsidR="006C6F63" w:rsidRDefault="006C6F63">
      <w:pPr>
        <w:jc w:val="left"/>
        <w:rPr>
          <w:rFonts w:ascii="仿宋_GB2312" w:eastAsia="仿宋_GB2312" w:hAnsi="黑体" w:cs="黑体"/>
          <w:sz w:val="30"/>
          <w:szCs w:val="30"/>
        </w:rPr>
      </w:pPr>
    </w:p>
    <w:p w:rsidR="006C6F63" w:rsidRDefault="00E80405">
      <w:pPr>
        <w:widowControl/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/>
          <w:b/>
          <w:bCs/>
          <w:sz w:val="30"/>
          <w:szCs w:val="30"/>
        </w:rPr>
        <w:br w:type="page"/>
      </w:r>
    </w:p>
    <w:p w:rsidR="006C6F63" w:rsidRDefault="006C6F63">
      <w:pPr>
        <w:jc w:val="center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E80405">
      <w:pPr>
        <w:jc w:val="center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>第五台  青年组第二场</w:t>
      </w:r>
    </w:p>
    <w:p w:rsidR="006C6F63" w:rsidRDefault="00E80405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 xml:space="preserve">8月22日19:30    </w:t>
      </w:r>
    </w:p>
    <w:p w:rsidR="006C6F63" w:rsidRDefault="006C6F63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E80405">
      <w:pPr>
        <w:pStyle w:val="10"/>
        <w:ind w:firstLineChars="0" w:firstLine="0"/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一、戏曲伴奏音乐展示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1、京剧《上天台》                          中国戏曲学院</w:t>
      </w:r>
    </w:p>
    <w:p w:rsidR="006C6F63" w:rsidRDefault="00E80405">
      <w:pPr>
        <w:pStyle w:val="10"/>
        <w:tabs>
          <w:tab w:val="left" w:pos="329"/>
        </w:tabs>
        <w:ind w:firstLineChars="0" w:firstLine="0"/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二、集体展示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2、高甲戏《闹茶馆》                    福建泉州艺术学校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3、评剧《花为媒·花园》            北京戏曲艺术职业学院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三、个人展示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4、川剧《狐仙恨》                          重庆艺术学校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5、河北梆子《宝莲灯》                      中国戏曲学院</w:t>
      </w:r>
    </w:p>
    <w:p w:rsidR="002F3AE2" w:rsidRPr="002F3AE2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6、</w:t>
      </w:r>
      <w:r w:rsidR="002F3AE2">
        <w:rPr>
          <w:rFonts w:ascii="仿宋_GB2312" w:eastAsia="仿宋_GB2312" w:hAnsi="黑体" w:cs="黑体" w:hint="eastAsia"/>
          <w:sz w:val="30"/>
          <w:szCs w:val="30"/>
        </w:rPr>
        <w:t>京剧《打金砖·太庙》                    吉林艺术学院</w:t>
      </w:r>
    </w:p>
    <w:p w:rsidR="006C6F63" w:rsidRDefault="002F3AE2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7、</w:t>
      </w:r>
      <w:r w:rsidR="00E80405">
        <w:rPr>
          <w:rFonts w:ascii="仿宋_GB2312" w:eastAsia="仿宋_GB2312" w:hAnsi="黑体" w:cs="黑体" w:hint="eastAsia"/>
          <w:sz w:val="30"/>
          <w:szCs w:val="30"/>
        </w:rPr>
        <w:t>越剧《梁祝·回十八》                浙江艺术职业学院</w:t>
      </w:r>
    </w:p>
    <w:p w:rsidR="006C6F63" w:rsidRDefault="002F3AE2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8、</w:t>
      </w:r>
      <w:r w:rsidR="00E80405">
        <w:rPr>
          <w:rFonts w:ascii="仿宋_GB2312" w:eastAsia="仿宋_GB2312" w:hAnsi="黑体" w:cs="黑体" w:hint="eastAsia"/>
          <w:sz w:val="30"/>
          <w:szCs w:val="30"/>
        </w:rPr>
        <w:t>豫剧《徐策跑城》                            河南大学</w:t>
      </w:r>
    </w:p>
    <w:p w:rsidR="006C6F63" w:rsidRDefault="002F3AE2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9、</w:t>
      </w:r>
      <w:r w:rsidR="00E80405">
        <w:rPr>
          <w:rFonts w:ascii="仿宋_GB2312" w:eastAsia="仿宋_GB2312" w:hAnsi="黑体" w:cs="黑体" w:hint="eastAsia"/>
          <w:sz w:val="30"/>
          <w:szCs w:val="30"/>
        </w:rPr>
        <w:t>京剧《女杀四门》            沈阳师范大学戏剧艺术学院</w:t>
      </w:r>
    </w:p>
    <w:p w:rsidR="006C6F63" w:rsidRDefault="006C6F63">
      <w:pPr>
        <w:jc w:val="left"/>
        <w:rPr>
          <w:rFonts w:ascii="仿宋_GB2312" w:eastAsia="仿宋_GB2312" w:hAnsi="黑体" w:cs="黑体"/>
          <w:sz w:val="30"/>
          <w:szCs w:val="30"/>
        </w:rPr>
      </w:pP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演出时长：约1</w:t>
      </w:r>
      <w:r w:rsidR="002F3AE2">
        <w:rPr>
          <w:rFonts w:ascii="仿宋_GB2312" w:eastAsia="仿宋_GB2312" w:hAnsi="黑体" w:cs="黑体" w:hint="eastAsia"/>
          <w:sz w:val="30"/>
          <w:szCs w:val="30"/>
        </w:rPr>
        <w:t>19</w:t>
      </w:r>
      <w:r>
        <w:rPr>
          <w:rFonts w:ascii="仿宋_GB2312" w:eastAsia="仿宋_GB2312" w:hAnsi="黑体" w:cs="黑体" w:hint="eastAsia"/>
          <w:sz w:val="30"/>
          <w:szCs w:val="30"/>
        </w:rPr>
        <w:t>分钟</w:t>
      </w:r>
    </w:p>
    <w:p w:rsidR="006C6F63" w:rsidRDefault="006C6F63">
      <w:pPr>
        <w:jc w:val="center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6C6F63">
      <w:pPr>
        <w:jc w:val="center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6C6F63">
      <w:pPr>
        <w:jc w:val="center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6C6F63">
      <w:pPr>
        <w:jc w:val="center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6C6F63" w:rsidP="00A14937">
      <w:pPr>
        <w:widowControl/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E80405">
      <w:pPr>
        <w:jc w:val="center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>第六台  少年组第四场</w:t>
      </w:r>
    </w:p>
    <w:p w:rsidR="006C6F63" w:rsidRDefault="00E80405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 xml:space="preserve">8月23日14:30     </w:t>
      </w:r>
    </w:p>
    <w:p w:rsidR="006C6F63" w:rsidRDefault="006C6F63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一、戏曲伴奏音乐展示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晋剧《芦花》                        山西戏剧职业学院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川剧高腔《刁窗·棉达絮》            四川艺术职业学院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二、集体展示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睦剧《牧牛》                            杭州艺术学校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京剧《艳阳楼》                  北京戏曲艺术职业学院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三、个人展示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蒲剧《夜奔》                      运城市文化艺术学校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山东梆子《失子惊疯》              山东省文化艺术学校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昆曲《牡丹亭·叫画》                 浙江艺术职业学院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秦腔《鬼怨》                        陕西艺术职业学院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河北梆子《闹天宫》               北京戏曲艺术职业学院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湘剧高腔《李三娘·产子》            湖南艺术职业学院</w:t>
      </w:r>
    </w:p>
    <w:p w:rsidR="006C6F63" w:rsidRDefault="00E80405">
      <w:pPr>
        <w:numPr>
          <w:ilvl w:val="0"/>
          <w:numId w:val="3"/>
        </w:num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京剧《洗浮山》                     天津艺术职业学院</w:t>
      </w:r>
    </w:p>
    <w:p w:rsidR="006C6F63" w:rsidRDefault="006C6F63">
      <w:pPr>
        <w:jc w:val="left"/>
        <w:rPr>
          <w:rFonts w:ascii="仿宋_GB2312" w:eastAsia="仿宋_GB2312" w:hAnsi="黑体" w:cs="黑体"/>
          <w:sz w:val="30"/>
          <w:szCs w:val="30"/>
        </w:rPr>
      </w:pP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演出时长：约132分钟</w:t>
      </w:r>
    </w:p>
    <w:p w:rsidR="006C6F63" w:rsidRDefault="006C6F63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E80405">
      <w:pPr>
        <w:widowControl/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/>
          <w:b/>
          <w:bCs/>
          <w:sz w:val="30"/>
          <w:szCs w:val="30"/>
        </w:rPr>
        <w:br w:type="page"/>
      </w:r>
    </w:p>
    <w:p w:rsidR="006C6F63" w:rsidRDefault="006C6F63">
      <w:pPr>
        <w:jc w:val="center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E80405">
      <w:pPr>
        <w:jc w:val="center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>第七台   青年组第三场</w:t>
      </w:r>
    </w:p>
    <w:p w:rsidR="006C6F63" w:rsidRDefault="00E80405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黑体" w:cs="黑体" w:hint="eastAsia"/>
          <w:b/>
          <w:bCs/>
          <w:sz w:val="30"/>
          <w:szCs w:val="30"/>
        </w:rPr>
        <w:t xml:space="preserve">8月23日19:30      </w:t>
      </w:r>
    </w:p>
    <w:p w:rsidR="006C6F63" w:rsidRDefault="006C6F63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</w:p>
    <w:p w:rsidR="006C6F63" w:rsidRDefault="00E80405">
      <w:pPr>
        <w:pStyle w:val="10"/>
        <w:ind w:firstLineChars="0" w:firstLine="0"/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一、戏曲伴奏音乐展示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1、京剧《春秋配》                 上海戏剧学院戏曲学院</w:t>
      </w:r>
    </w:p>
    <w:p w:rsidR="006C6F63" w:rsidRDefault="00E80405">
      <w:pPr>
        <w:pStyle w:val="10"/>
        <w:ind w:firstLineChars="0" w:firstLine="0"/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二、集体展示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2、京剧《红灯记》                 上海戏剧学院戏曲学院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3、晋剧《坐楼》                       山西戏剧职业学院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三、个人展示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4、晋剧《打神告庙》                   山西戏剧职业学院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5、湘剧《水牢摸印》                   湖南艺术职业学院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6、蒲剧《三娘教子》                           运城学院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7、越剧《牡丹亭·醉画》               嵊州越剧艺术学校</w:t>
      </w: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8、京剧《坐宫》                     上海戏剧学院戏曲学院</w:t>
      </w:r>
    </w:p>
    <w:p w:rsidR="006C6F63" w:rsidRDefault="006C6F63">
      <w:pPr>
        <w:jc w:val="left"/>
        <w:rPr>
          <w:rFonts w:ascii="仿宋_GB2312" w:eastAsia="仿宋_GB2312" w:hAnsi="黑体" w:cs="黑体"/>
          <w:sz w:val="30"/>
          <w:szCs w:val="30"/>
        </w:rPr>
      </w:pPr>
    </w:p>
    <w:p w:rsidR="006C6F63" w:rsidRDefault="00E80405">
      <w:pPr>
        <w:jc w:val="left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演出时长：约110分钟</w:t>
      </w:r>
    </w:p>
    <w:p w:rsidR="006C6F63" w:rsidRDefault="006C6F63">
      <w:pPr>
        <w:jc w:val="left"/>
        <w:rPr>
          <w:rFonts w:ascii="仿宋_GB2312" w:eastAsia="仿宋_GB2312" w:hAnsi="黑体" w:cs="黑体"/>
          <w:sz w:val="30"/>
          <w:szCs w:val="30"/>
        </w:rPr>
      </w:pPr>
      <w:bookmarkStart w:id="0" w:name="_GoBack"/>
      <w:bookmarkEnd w:id="0"/>
    </w:p>
    <w:sectPr w:rsidR="006C6F63" w:rsidSect="00F40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34" w:rsidRDefault="00492334" w:rsidP="002F3AE2">
      <w:r>
        <w:separator/>
      </w:r>
    </w:p>
  </w:endnote>
  <w:endnote w:type="continuationSeparator" w:id="0">
    <w:p w:rsidR="00492334" w:rsidRDefault="00492334" w:rsidP="002F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34" w:rsidRDefault="00492334" w:rsidP="002F3AE2">
      <w:r>
        <w:separator/>
      </w:r>
    </w:p>
  </w:footnote>
  <w:footnote w:type="continuationSeparator" w:id="0">
    <w:p w:rsidR="00492334" w:rsidRDefault="00492334" w:rsidP="002F3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B8F"/>
    <w:multiLevelType w:val="singleLevel"/>
    <w:tmpl w:val="5B3F3B8F"/>
    <w:lvl w:ilvl="0">
      <w:start w:val="1"/>
      <w:numFmt w:val="decimal"/>
      <w:suff w:val="nothing"/>
      <w:lvlText w:val="%1、"/>
      <w:lvlJc w:val="left"/>
    </w:lvl>
  </w:abstractNum>
  <w:abstractNum w:abstractNumId="1">
    <w:nsid w:val="5B3F3FC3"/>
    <w:multiLevelType w:val="singleLevel"/>
    <w:tmpl w:val="5B3F3FC3"/>
    <w:lvl w:ilvl="0">
      <w:start w:val="1"/>
      <w:numFmt w:val="decimal"/>
      <w:suff w:val="nothing"/>
      <w:lvlText w:val="%1、"/>
      <w:lvlJc w:val="left"/>
    </w:lvl>
  </w:abstractNum>
  <w:abstractNum w:abstractNumId="2">
    <w:nsid w:val="5B3F4940"/>
    <w:multiLevelType w:val="singleLevel"/>
    <w:tmpl w:val="5B3F494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B777C"/>
    <w:rsid w:val="000B635E"/>
    <w:rsid w:val="000D64A1"/>
    <w:rsid w:val="000F617C"/>
    <w:rsid w:val="0014629B"/>
    <w:rsid w:val="001D7803"/>
    <w:rsid w:val="002666D7"/>
    <w:rsid w:val="002F3AE2"/>
    <w:rsid w:val="00355D1B"/>
    <w:rsid w:val="00370BE0"/>
    <w:rsid w:val="004135A6"/>
    <w:rsid w:val="00426C1E"/>
    <w:rsid w:val="00484190"/>
    <w:rsid w:val="00492334"/>
    <w:rsid w:val="00542443"/>
    <w:rsid w:val="005A0829"/>
    <w:rsid w:val="006C6F63"/>
    <w:rsid w:val="00752728"/>
    <w:rsid w:val="007F531F"/>
    <w:rsid w:val="00817EA5"/>
    <w:rsid w:val="0084161D"/>
    <w:rsid w:val="00871BC4"/>
    <w:rsid w:val="00966BC0"/>
    <w:rsid w:val="009A0972"/>
    <w:rsid w:val="009F75FE"/>
    <w:rsid w:val="00A14937"/>
    <w:rsid w:val="00B97198"/>
    <w:rsid w:val="00BD4366"/>
    <w:rsid w:val="00BE5D8C"/>
    <w:rsid w:val="00BF62C0"/>
    <w:rsid w:val="00C83278"/>
    <w:rsid w:val="00CD3841"/>
    <w:rsid w:val="00D226DE"/>
    <w:rsid w:val="00DB3089"/>
    <w:rsid w:val="00DB6F49"/>
    <w:rsid w:val="00E2541D"/>
    <w:rsid w:val="00E80405"/>
    <w:rsid w:val="00F40E71"/>
    <w:rsid w:val="00FB63C9"/>
    <w:rsid w:val="00FD3D67"/>
    <w:rsid w:val="011F7033"/>
    <w:rsid w:val="0CF8614A"/>
    <w:rsid w:val="0FEB777C"/>
    <w:rsid w:val="23B531E2"/>
    <w:rsid w:val="3E685AF0"/>
    <w:rsid w:val="6939081E"/>
    <w:rsid w:val="7A344665"/>
    <w:rsid w:val="7EF1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E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40E7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40E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40E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列出段落1"/>
    <w:basedOn w:val="a"/>
    <w:uiPriority w:val="34"/>
    <w:qFormat/>
    <w:rsid w:val="00F40E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471</Words>
  <Characters>2688</Characters>
  <Application>Microsoft Office Word</Application>
  <DocSecurity>0</DocSecurity>
  <Lines>22</Lines>
  <Paragraphs>6</Paragraphs>
  <ScaleCrop>false</ScaleCrop>
  <Company>whb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weiqi</dc:creator>
  <cp:lastModifiedBy>lenovo</cp:lastModifiedBy>
  <cp:revision>3</cp:revision>
  <dcterms:created xsi:type="dcterms:W3CDTF">2018-07-12T09:49:00Z</dcterms:created>
  <dcterms:modified xsi:type="dcterms:W3CDTF">2018-07-13T00:50:00Z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