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CEA7" w14:textId="7FED8BA3" w:rsidR="00AE4301" w:rsidRPr="00AE4301" w:rsidRDefault="00AE4301" w:rsidP="00AE4301">
      <w:pPr>
        <w:widowControl/>
        <w:rPr>
          <w:rFonts w:ascii="黑体" w:eastAsia="黑体" w:hAnsi="黑体" w:cs="黑体" w:hint="eastAsia"/>
          <w:bCs/>
          <w:sz w:val="32"/>
          <w:szCs w:val="32"/>
          <w:lang w:eastAsia="zh-CN"/>
        </w:rPr>
      </w:pPr>
      <w:r w:rsidRPr="00AE4301">
        <w:rPr>
          <w:rFonts w:ascii="黑体" w:eastAsia="黑体" w:hAnsi="黑体" w:cs="黑体" w:hint="eastAsia"/>
          <w:bCs/>
          <w:sz w:val="32"/>
          <w:szCs w:val="32"/>
          <w:lang w:eastAsia="zh-CN"/>
        </w:rPr>
        <w:t>附件</w:t>
      </w:r>
    </w:p>
    <w:p w14:paraId="463E31D4" w14:textId="77777777" w:rsidR="00AE4301" w:rsidRDefault="00AE4301" w:rsidP="00AE4301">
      <w:pPr>
        <w:widowControl/>
        <w:jc w:val="center"/>
        <w:rPr>
          <w:rFonts w:ascii="方正小标宋_GBK" w:eastAsia="方正小标宋_GBK" w:hAnsiTheme="minorEastAsia" w:cs="黑体"/>
          <w:bCs/>
          <w:sz w:val="44"/>
          <w:szCs w:val="44"/>
          <w:lang w:eastAsia="zh-CN"/>
        </w:rPr>
      </w:pPr>
    </w:p>
    <w:p w14:paraId="729AB985" w14:textId="77777777" w:rsidR="00AE4301" w:rsidRDefault="00AE4301" w:rsidP="00AE4301">
      <w:pPr>
        <w:widowControl/>
        <w:spacing w:line="520" w:lineRule="exact"/>
        <w:jc w:val="center"/>
        <w:rPr>
          <w:rFonts w:ascii="方正小标宋_GBK" w:eastAsia="方正小标宋_GBK" w:hAnsiTheme="minorEastAsia" w:cs="黑体"/>
          <w:bCs/>
          <w:sz w:val="44"/>
          <w:szCs w:val="44"/>
          <w:lang w:eastAsia="zh-CN"/>
        </w:rPr>
      </w:pPr>
      <w:r w:rsidRPr="00FB6D4F">
        <w:rPr>
          <w:rFonts w:ascii="方正小标宋_GBK" w:eastAsia="方正小标宋_GBK" w:hAnsiTheme="minorEastAsia" w:cs="黑体" w:hint="eastAsia"/>
          <w:bCs/>
          <w:sz w:val="44"/>
          <w:szCs w:val="44"/>
          <w:lang w:eastAsia="zh-CN"/>
        </w:rPr>
        <w:t>旅游大类</w:t>
      </w:r>
      <w:r>
        <w:rPr>
          <w:rFonts w:ascii="方正小标宋_GBK" w:eastAsia="方正小标宋_GBK" w:hAnsiTheme="minorEastAsia" w:cs="黑体" w:hint="eastAsia"/>
          <w:bCs/>
          <w:sz w:val="44"/>
          <w:szCs w:val="44"/>
          <w:lang w:eastAsia="zh-CN"/>
        </w:rPr>
        <w:t>（高职）</w:t>
      </w:r>
      <w:r w:rsidRPr="00FB6D4F">
        <w:rPr>
          <w:rFonts w:ascii="方正小标宋_GBK" w:eastAsia="方正小标宋_GBK" w:hAnsiTheme="minorEastAsia" w:cs="黑体" w:hint="eastAsia"/>
          <w:bCs/>
          <w:sz w:val="44"/>
          <w:szCs w:val="44"/>
          <w:lang w:eastAsia="zh-CN"/>
        </w:rPr>
        <w:t>课程思政集体备课</w:t>
      </w:r>
    </w:p>
    <w:p w14:paraId="4A2D09A5" w14:textId="2FD75312" w:rsidR="00AE4301" w:rsidRPr="00FB6D4F" w:rsidRDefault="00AE4301" w:rsidP="00AE4301">
      <w:pPr>
        <w:widowControl/>
        <w:spacing w:line="520" w:lineRule="exact"/>
        <w:jc w:val="center"/>
        <w:rPr>
          <w:rFonts w:ascii="方正小标宋_GBK" w:eastAsia="方正小标宋_GBK" w:hAnsiTheme="minorEastAsia" w:cs="黑体"/>
          <w:bCs/>
          <w:sz w:val="44"/>
          <w:szCs w:val="44"/>
          <w:lang w:eastAsia="zh-CN"/>
        </w:rPr>
      </w:pPr>
      <w:r w:rsidRPr="00FB6D4F">
        <w:rPr>
          <w:rFonts w:ascii="方正小标宋_GBK" w:eastAsia="方正小标宋_GBK" w:hAnsiTheme="minorEastAsia" w:cs="黑体" w:hint="eastAsia"/>
          <w:bCs/>
          <w:sz w:val="44"/>
          <w:szCs w:val="44"/>
          <w:lang w:eastAsia="zh-Hans"/>
        </w:rPr>
        <w:t>工作</w:t>
      </w:r>
      <w:r w:rsidRPr="00FB6D4F">
        <w:rPr>
          <w:rFonts w:ascii="方正小标宋_GBK" w:eastAsia="方正小标宋_GBK" w:hAnsiTheme="minorEastAsia" w:cs="黑体" w:hint="eastAsia"/>
          <w:bCs/>
          <w:sz w:val="44"/>
          <w:szCs w:val="44"/>
          <w:lang w:eastAsia="zh-CN"/>
        </w:rPr>
        <w:t>方案</w:t>
      </w:r>
    </w:p>
    <w:p w14:paraId="3CD7CC7E" w14:textId="77777777" w:rsidR="00AE4301" w:rsidRDefault="00AE4301" w:rsidP="00AE4301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</w:p>
    <w:p w14:paraId="3DCCD78A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为深入学习领会党的二十大精神，全面贯彻落实习近平总书记对职业教育工作的重要指示批示，以党的二十大精神引领职业教育课程建设，充分发挥课堂育人主渠道在高校思想政治工作中的作用，全面推进旅游大类“课程思政”教育教学改革，特制定本实施方案。</w:t>
      </w:r>
    </w:p>
    <w:p w14:paraId="767593D5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 w:rsidRPr="00FB6D4F">
        <w:rPr>
          <w:rFonts w:ascii="黑体" w:eastAsia="黑体" w:hAnsi="宋体" w:cs="黑体" w:hint="eastAsia"/>
          <w:sz w:val="32"/>
          <w:szCs w:val="32"/>
          <w:lang w:eastAsia="zh-CN"/>
        </w:rPr>
        <w:t xml:space="preserve">一、主要目标 </w:t>
      </w:r>
    </w:p>
    <w:p w14:paraId="17B55641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旅游大类课程思政集体备课旨在通过专家领学、国家课程思政示范课程教学名师（团队）课程教学示范、专业教师集体研讨，以党的二十大精神引领职业教育“三教”改革,解决课程思政“谁来教”“教什么”“怎么教”的问题，从而打造一批课程思政共享平台，培育一批课程思政示范课程，培养一批课程思政教学团队，形成一批课程思政研究成果，全方位推进旅游大类课程思政的高质量建设。</w:t>
      </w:r>
    </w:p>
    <w:p w14:paraId="22BAC977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 w:rsidRPr="00FB6D4F">
        <w:rPr>
          <w:rFonts w:ascii="黑体" w:eastAsia="黑体" w:hAnsi="宋体" w:cs="黑体" w:hint="eastAsia"/>
          <w:sz w:val="32"/>
          <w:szCs w:val="32"/>
          <w:lang w:eastAsia="zh-CN"/>
        </w:rPr>
        <w:t xml:space="preserve">二、参加对象 </w:t>
      </w:r>
    </w:p>
    <w:p w14:paraId="72CFA980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（一）参加院校：全国职业院校（含高职、中职院校）。</w:t>
      </w:r>
    </w:p>
    <w:p w14:paraId="23A69A73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 xml:space="preserve">（二）参加人员：职业院校旅游大类二级院系主要负责人、专业带头人及任课教师。 </w:t>
      </w:r>
    </w:p>
    <w:p w14:paraId="497FE67F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（三）集体备课团队：以个人或团队形式参加均可，鼓励以团队形式参加，团队成员由3-5人组成，可吸收1名思政课教师作为团队成员，主讲教师须为实际承担旅游大类相关课程教学的在职教师，而非思政课教师。</w:t>
      </w:r>
    </w:p>
    <w:p w14:paraId="4ABA833B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 w:rsidRPr="00FB6D4F">
        <w:rPr>
          <w:rFonts w:ascii="黑体" w:eastAsia="黑体" w:hAnsi="宋体" w:cs="黑体" w:hint="eastAsia"/>
          <w:sz w:val="32"/>
          <w:szCs w:val="32"/>
          <w:lang w:eastAsia="zh-CN"/>
        </w:rPr>
        <w:t>三、会议组织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</w:p>
    <w:p w14:paraId="70495A41" w14:textId="77777777" w:rsidR="00AE4301" w:rsidRPr="00FB6D4F" w:rsidRDefault="00AE4301" w:rsidP="00AE4301">
      <w:pPr>
        <w:spacing w:line="600" w:lineRule="exact"/>
        <w:ind w:firstLine="642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（一）组织单位</w:t>
      </w:r>
    </w:p>
    <w:p w14:paraId="49185810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主办单位：全国旅游职业教育教学指导委员会</w:t>
      </w:r>
    </w:p>
    <w:p w14:paraId="45F73FBE" w14:textId="79F3470E" w:rsidR="00AE4301" w:rsidRPr="00FB6D4F" w:rsidRDefault="00AE4301" w:rsidP="00AE4301">
      <w:pPr>
        <w:widowControl/>
        <w:spacing w:line="580" w:lineRule="exact"/>
        <w:ind w:leftChars="300" w:left="2320" w:hangingChars="500" w:hanging="160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承办单位：浙江旅游职业学院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福建信息职业技术学院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浙江工商职业技术学院</w:t>
      </w:r>
    </w:p>
    <w:p w14:paraId="39554560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协办单位：高等教育出版社</w:t>
      </w:r>
    </w:p>
    <w:p w14:paraId="17533630" w14:textId="77777777" w:rsidR="00AE4301" w:rsidRPr="00FB6D4F" w:rsidRDefault="00AE4301" w:rsidP="00AE4301">
      <w:pPr>
        <w:widowControl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（二）组织形式</w:t>
      </w:r>
    </w:p>
    <w:p w14:paraId="6E529FC2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1.邀请旅游大类课程思政示范课程教学名师（团队），国家级教学成果奖获奖团队，国家级、省级教学资源库优秀课程教学团队，进行课程思政教学设计的展示交流。集体备课内容为15分钟说教学设计或15分钟教学展示。</w:t>
      </w:r>
    </w:p>
    <w:p w14:paraId="72C7CAE3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2.邀请高校思政类专家、旅游大类专家进行课程思政政策解读、领学、答疑。</w:t>
      </w:r>
    </w:p>
    <w:p w14:paraId="75BF5894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 w:rsidRPr="00FB6D4F">
        <w:rPr>
          <w:rFonts w:ascii="黑体" w:eastAsia="黑体" w:hAnsi="宋体" w:cs="黑体" w:hint="eastAsia"/>
          <w:sz w:val="32"/>
          <w:szCs w:val="32"/>
          <w:lang w:eastAsia="zh-CN"/>
        </w:rPr>
        <w:t xml:space="preserve">四、集体备课内容要求 </w:t>
      </w:r>
    </w:p>
    <w:p w14:paraId="48B6182E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集体备课内容为说教学设计或作教学展示。</w:t>
      </w:r>
    </w:p>
    <w:p w14:paraId="0CCA84A4" w14:textId="77777777" w:rsidR="00AE4301" w:rsidRPr="00FB6D4F" w:rsidRDefault="00AE4301" w:rsidP="00AE4301">
      <w:pPr>
        <w:widowControl/>
        <w:spacing w:line="600" w:lineRule="exact"/>
        <w:ind w:left="643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（一）说教学设计</w:t>
      </w:r>
    </w:p>
    <w:p w14:paraId="504F3895" w14:textId="77777777" w:rsidR="00AE4301" w:rsidRPr="00542E60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542E60">
        <w:rPr>
          <w:rFonts w:ascii="仿宋" w:eastAsia="仿宋" w:hAnsi="仿宋" w:cs="仿宋" w:hint="eastAsia"/>
          <w:sz w:val="32"/>
          <w:szCs w:val="32"/>
          <w:lang w:eastAsia="zh-CN"/>
        </w:rPr>
        <w:t>课程团队需针对所选课程说课程思政教学设计，同时需制作配套PPT及说教学设计视频，时间为15分钟。具体说教学设计提纲如下：</w:t>
      </w:r>
    </w:p>
    <w:p w14:paraId="0A3A7E07" w14:textId="77777777" w:rsidR="00AE4301" w:rsidRPr="00542E60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542E60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1.课程及教学团队基本信息。包括课程名称、课程类型、所属专业、课程性质、学时、学分、本单位该课程上课学生数，课程主持人及团队成员简介。</w:t>
      </w:r>
    </w:p>
    <w:p w14:paraId="01019A7A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2.课程思政教学设计与实践情况。主要阐述本课程在深入挖掘思想政治教育资源，更新教学设计，改进教学方法，探索创新课程思政建设模式和方法路径等情况。</w:t>
      </w:r>
    </w:p>
    <w:p w14:paraId="358FFC2F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3.教学设计特色与创新。主要阐述本课程在课程思政教学设计方面的特色、亮点和创新点，形成的可供同类课程借鉴共享的经验做法等。</w:t>
      </w:r>
    </w:p>
    <w:p w14:paraId="6FCA63F3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 xml:space="preserve">4.教学反思。主要阐述课程思政建设中存在的问题与建议以及对课程思政的思考。 </w:t>
      </w:r>
    </w:p>
    <w:p w14:paraId="42695484" w14:textId="77777777" w:rsidR="00AE4301" w:rsidRPr="00FB6D4F" w:rsidRDefault="00AE4301" w:rsidP="00AE4301">
      <w:pPr>
        <w:widowControl/>
        <w:spacing w:line="600" w:lineRule="exact"/>
        <w:ind w:left="643"/>
        <w:jc w:val="both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（二）教学展示</w:t>
      </w:r>
    </w:p>
    <w:p w14:paraId="5DDC33E1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教学展示主要考察课程思政元素在课程实施过程中的有机挖掘、融入与呈现情况。教学展示可以由团队成员中一位教师集中展示，也可以由多位教师分别展示。参加团队选择所授课程中的一个教学节段，有效展示教师对思政元素的设计和融入技巧，时间为15分钟。</w:t>
      </w:r>
    </w:p>
    <w:p w14:paraId="63BF161A" w14:textId="77777777" w:rsidR="00AE4301" w:rsidRPr="00FB6D4F" w:rsidRDefault="00AE4301" w:rsidP="00AE4301">
      <w:pPr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黑体" w:eastAsia="黑体" w:hAnsi="宋体" w:cs="黑体"/>
          <w:sz w:val="32"/>
          <w:szCs w:val="32"/>
        </w:rPr>
      </w:pPr>
      <w:r w:rsidRPr="00FB6D4F">
        <w:rPr>
          <w:rFonts w:ascii="黑体" w:eastAsia="黑体" w:hAnsi="宋体" w:cs="黑体" w:hint="eastAsia"/>
          <w:sz w:val="32"/>
          <w:szCs w:val="32"/>
        </w:rPr>
        <w:t>集体备课形式要求</w:t>
      </w:r>
    </w:p>
    <w:p w14:paraId="34BFDBB5" w14:textId="77777777" w:rsidR="00AE4301" w:rsidRPr="00FB6D4F" w:rsidRDefault="00AE4301" w:rsidP="00AE4301">
      <w:pPr>
        <w:widowControl/>
        <w:spacing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（一）为保障集体备课会的共享效果，会议主要采取录播直播与现场观摩相结合的形式进行。集体备课的相关课程资源和视频将在“智慧职教”网动态展示，并择优向国家职业教育智慧教育平台推荐。旅游大类课程思政示范课程教学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团队需根据说课和录课要求，于指定日期前提交相关说教学设计和教学展示视频及相关PPT材料。具体要求如下：</w:t>
      </w:r>
    </w:p>
    <w:p w14:paraId="3F5C76AF" w14:textId="77777777" w:rsidR="00AE4301" w:rsidRPr="00FB6D4F" w:rsidRDefault="00AE4301" w:rsidP="00AE4301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1.版权：主办单位做好与会发言人的知识产权保护工作。取得当事人书面授权后，再将有关课程资源、讲座视频录像在网络传播。视频中不得出现任何公司商标/徽标。</w:t>
      </w:r>
    </w:p>
    <w:p w14:paraId="5941FFCC" w14:textId="77777777" w:rsidR="00AE4301" w:rsidRPr="00FB6D4F" w:rsidRDefault="00AE4301" w:rsidP="00AE4301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2.视频格式：MP4格式，编码方式采用 H.264 编码方式。</w:t>
      </w:r>
    </w:p>
    <w:p w14:paraId="53FF2859" w14:textId="77777777" w:rsidR="00AE4301" w:rsidRPr="00FB6D4F" w:rsidRDefault="00AE4301" w:rsidP="00AE4301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3.视频分辨率：不低于1920*1080。</w:t>
      </w:r>
    </w:p>
    <w:p w14:paraId="7EBBC61B" w14:textId="77777777" w:rsidR="00AE4301" w:rsidRPr="00FB6D4F" w:rsidRDefault="00AE4301" w:rsidP="00AE4301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4.视频帧率：不小于25fps，视频码流不低于3M。</w:t>
      </w:r>
    </w:p>
    <w:p w14:paraId="04ABE99B" w14:textId="77777777" w:rsidR="00AE4301" w:rsidRPr="00FB6D4F" w:rsidRDefault="00AE4301" w:rsidP="00AE4301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5.画面效果：画面清晰，不存在过亮、过暗情况，色彩还原正常不偏色，构图合理，画面稳定无抖动。</w:t>
      </w:r>
    </w:p>
    <w:p w14:paraId="522D9315" w14:textId="77777777" w:rsidR="00AE4301" w:rsidRPr="00FB6D4F" w:rsidRDefault="00AE4301" w:rsidP="00AE4301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6.声音采样率：音频采样率不低于48kHz。</w:t>
      </w:r>
    </w:p>
    <w:p w14:paraId="39707A2D" w14:textId="77777777" w:rsidR="00AE4301" w:rsidRPr="00FB6D4F" w:rsidRDefault="00AE4301" w:rsidP="00AE4301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7.音频声道：双声道。</w:t>
      </w:r>
    </w:p>
    <w:p w14:paraId="2B0BD941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8.声音效果：声音清晰、饱满，无失真、噪音杂音干扰、音量忽大忽小现象。</w:t>
      </w:r>
    </w:p>
    <w:p w14:paraId="009A6257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/>
          <w:sz w:val="32"/>
          <w:szCs w:val="32"/>
          <w:lang w:eastAsia="zh-CN"/>
        </w:rPr>
        <w:t>9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.传输文件：将剪辑版视频上传百度网盘，以链接形式发送。</w:t>
      </w:r>
    </w:p>
    <w:p w14:paraId="3DBB6146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1</w:t>
      </w:r>
      <w:r w:rsidRPr="00FB6D4F">
        <w:rPr>
          <w:rFonts w:ascii="仿宋" w:eastAsia="仿宋" w:hAnsi="仿宋" w:cs="仿宋"/>
          <w:sz w:val="32"/>
          <w:szCs w:val="32"/>
          <w:lang w:eastAsia="zh-CN"/>
        </w:rPr>
        <w:t>0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.会议组委会将对提交的作品进行审核把关，因审核发现视频问题需修改，请按照要求进行修改并做好过程文件存档。</w:t>
      </w:r>
    </w:p>
    <w:p w14:paraId="588F80B6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FB6D4F">
        <w:rPr>
          <w:rFonts w:ascii="黑体" w:eastAsia="黑体" w:hAnsi="宋体" w:cs="黑体" w:hint="eastAsia"/>
          <w:sz w:val="32"/>
          <w:szCs w:val="32"/>
        </w:rPr>
        <w:t>六、工作安排</w:t>
      </w:r>
    </w:p>
    <w:p w14:paraId="1449B9F6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</w:rPr>
        <w:t>1</w:t>
      </w:r>
      <w:r w:rsidRPr="00FB6D4F">
        <w:rPr>
          <w:rFonts w:ascii="仿宋" w:eastAsia="仿宋" w:hAnsi="仿宋" w:cs="仿宋"/>
          <w:sz w:val="32"/>
          <w:szCs w:val="32"/>
        </w:rPr>
        <w:t>.</w:t>
      </w:r>
      <w:r w:rsidRPr="00FB6D4F">
        <w:rPr>
          <w:rFonts w:ascii="仿宋" w:eastAsia="仿宋" w:hAnsi="仿宋" w:cs="仿宋" w:hint="eastAsia"/>
          <w:sz w:val="32"/>
          <w:szCs w:val="32"/>
        </w:rPr>
        <w:t>请所有参加课程思政示范课程展示的教学团队于8月28日前登录智慧职教旅游大类课程思政集体备课智慧教研室(</w:t>
      </w:r>
      <w:r w:rsidRPr="00FB6D4F">
        <w:rPr>
          <w:rFonts w:ascii="仿宋" w:eastAsia="仿宋" w:hAnsi="仿宋" w:cs="仿宋"/>
          <w:sz w:val="32"/>
          <w:szCs w:val="32"/>
        </w:rPr>
        <w:t>https://strs.icve.com.cn/index</w:t>
      </w:r>
      <w:r w:rsidRPr="00FB6D4F">
        <w:rPr>
          <w:rFonts w:ascii="仿宋" w:eastAsia="仿宋" w:hAnsi="仿宋" w:cs="仿宋" w:hint="eastAsia"/>
          <w:sz w:val="32"/>
          <w:szCs w:val="32"/>
        </w:rPr>
        <w:t>)。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申请加入通过后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的成员,可以通过“智慧教研室”的后台管理中的资源上传功能将教学设计及教学展示视频的脚本（主要包括展示PPT、录制背景、文稿）上传至智慧教研室平台进行审核。</w:t>
      </w:r>
    </w:p>
    <w:p w14:paraId="6B6FBECC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线上展示的团队在完成脚本审核后，按要求完成拍摄制作，并于9月7日前提交教学设计及教学展示视频。现场展示的团队在完成脚本审核后，在备课会现场，按照议程安排进行展示。</w:t>
      </w:r>
    </w:p>
    <w:p w14:paraId="38F78D4C" w14:textId="77777777" w:rsidR="00AE4301" w:rsidRPr="00FB6D4F" w:rsidRDefault="00AE4301" w:rsidP="00AE4301">
      <w:pPr>
        <w:widowControl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2</w:t>
      </w:r>
      <w:r w:rsidRPr="00FB6D4F">
        <w:rPr>
          <w:rFonts w:ascii="仿宋" w:eastAsia="仿宋" w:hAnsi="仿宋" w:cs="仿宋"/>
          <w:sz w:val="32"/>
          <w:szCs w:val="32"/>
          <w:lang w:eastAsia="zh-CN"/>
        </w:rPr>
        <w:t>.</w:t>
      </w:r>
      <w:r w:rsidRPr="00FB6D4F">
        <w:rPr>
          <w:rFonts w:ascii="仿宋" w:eastAsia="仿宋" w:hAnsi="仿宋" w:cs="仿宋" w:hint="eastAsia"/>
          <w:sz w:val="32"/>
          <w:szCs w:val="32"/>
          <w:lang w:eastAsia="zh-CN"/>
        </w:rPr>
        <w:t>本次集体备课活动结束后，将由主办单位组织在“智慧职教”网旅游大类课程思政智慧教研室持续开展常态化备课教研活动。并继续征集课程思政素材资源、教学设计、教学视频、拓展资源等。</w:t>
      </w:r>
    </w:p>
    <w:p w14:paraId="0BF479C0" w14:textId="77777777" w:rsidR="00AE4301" w:rsidRDefault="00AE4301" w:rsidP="00AE4301">
      <w:pPr>
        <w:rPr>
          <w:lang w:eastAsia="zh-CN"/>
        </w:rPr>
      </w:pPr>
    </w:p>
    <w:p w14:paraId="3CEF65C2" w14:textId="77777777" w:rsidR="00AE4301" w:rsidRDefault="00AE4301" w:rsidP="00AE4301">
      <w:pPr>
        <w:widowControl/>
        <w:jc w:val="both"/>
        <w:rPr>
          <w:lang w:eastAsia="zh-CN"/>
        </w:rPr>
      </w:pPr>
    </w:p>
    <w:p w14:paraId="471FA75B" w14:textId="77777777" w:rsidR="00AE4301" w:rsidRDefault="00AE4301" w:rsidP="00AE4301">
      <w:pPr>
        <w:widowControl/>
        <w:jc w:val="both"/>
        <w:rPr>
          <w:lang w:eastAsia="zh-CN"/>
        </w:rPr>
      </w:pPr>
    </w:p>
    <w:p w14:paraId="24642CC5" w14:textId="77777777" w:rsidR="00AE4301" w:rsidRDefault="00AE4301" w:rsidP="00AE4301">
      <w:pPr>
        <w:widowControl/>
        <w:jc w:val="both"/>
        <w:rPr>
          <w:lang w:eastAsia="zh-CN"/>
        </w:rPr>
      </w:pPr>
    </w:p>
    <w:p w14:paraId="32164BD2" w14:textId="77777777" w:rsidR="00AE4301" w:rsidRDefault="00AE4301" w:rsidP="00AE4301">
      <w:pPr>
        <w:widowControl/>
        <w:jc w:val="both"/>
        <w:rPr>
          <w:lang w:eastAsia="zh-CN"/>
        </w:rPr>
      </w:pPr>
    </w:p>
    <w:p w14:paraId="1C67915B" w14:textId="77777777" w:rsidR="00AE4301" w:rsidRDefault="00AE4301" w:rsidP="00AE4301">
      <w:pPr>
        <w:widowControl/>
        <w:jc w:val="both"/>
        <w:rPr>
          <w:lang w:eastAsia="zh-CN"/>
        </w:rPr>
      </w:pPr>
    </w:p>
    <w:p w14:paraId="4C401046" w14:textId="77777777" w:rsidR="00AE4301" w:rsidRDefault="00AE4301" w:rsidP="00AE4301">
      <w:pPr>
        <w:widowControl/>
        <w:jc w:val="both"/>
        <w:rPr>
          <w:lang w:eastAsia="zh-CN"/>
        </w:rPr>
      </w:pPr>
    </w:p>
    <w:p w14:paraId="50BD1A75" w14:textId="77777777" w:rsidR="00AE4301" w:rsidRDefault="00AE4301" w:rsidP="00AE4301">
      <w:pPr>
        <w:widowControl/>
        <w:jc w:val="both"/>
        <w:rPr>
          <w:lang w:eastAsia="zh-CN"/>
        </w:rPr>
      </w:pPr>
    </w:p>
    <w:p w14:paraId="01ACC9DB" w14:textId="77777777" w:rsidR="00AE4301" w:rsidRDefault="00AE4301" w:rsidP="00AE4301">
      <w:pPr>
        <w:widowControl/>
        <w:jc w:val="both"/>
        <w:rPr>
          <w:lang w:eastAsia="zh-CN"/>
        </w:rPr>
      </w:pPr>
    </w:p>
    <w:p w14:paraId="5CC897BF" w14:textId="77777777" w:rsidR="00AE4301" w:rsidRDefault="00AE4301" w:rsidP="00AE4301">
      <w:pPr>
        <w:widowControl/>
        <w:jc w:val="both"/>
        <w:rPr>
          <w:lang w:eastAsia="zh-CN"/>
        </w:rPr>
      </w:pPr>
    </w:p>
    <w:p w14:paraId="16725548" w14:textId="77777777" w:rsidR="00AE4301" w:rsidRDefault="00AE4301" w:rsidP="00AE4301">
      <w:pPr>
        <w:widowControl/>
        <w:jc w:val="both"/>
        <w:rPr>
          <w:lang w:eastAsia="zh-CN"/>
        </w:rPr>
      </w:pPr>
    </w:p>
    <w:p w14:paraId="3B3E5BEF" w14:textId="77777777" w:rsidR="00AE4301" w:rsidRDefault="00AE4301" w:rsidP="00AE4301">
      <w:pPr>
        <w:widowControl/>
        <w:jc w:val="both"/>
        <w:rPr>
          <w:lang w:eastAsia="zh-CN"/>
        </w:rPr>
      </w:pPr>
    </w:p>
    <w:p w14:paraId="6259C32D" w14:textId="77777777" w:rsidR="00AE4301" w:rsidRDefault="00AE4301" w:rsidP="00AE4301">
      <w:pPr>
        <w:widowControl/>
        <w:jc w:val="both"/>
        <w:rPr>
          <w:lang w:eastAsia="zh-CN"/>
        </w:rPr>
      </w:pPr>
    </w:p>
    <w:p w14:paraId="28A19002" w14:textId="77777777" w:rsidR="00AE4301" w:rsidRDefault="00AE4301" w:rsidP="00AE4301">
      <w:pPr>
        <w:widowControl/>
        <w:jc w:val="both"/>
        <w:rPr>
          <w:lang w:eastAsia="zh-CN"/>
        </w:rPr>
      </w:pPr>
    </w:p>
    <w:p w14:paraId="45F0E4F9" w14:textId="77777777" w:rsidR="00982ED2" w:rsidRDefault="00982ED2">
      <w:pPr>
        <w:rPr>
          <w:lang w:eastAsia="zh-CN"/>
        </w:rPr>
      </w:pPr>
    </w:p>
    <w:sectPr w:rsidR="0098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BABB" w14:textId="77777777" w:rsidR="002B7283" w:rsidRDefault="002B7283" w:rsidP="00AE4301">
      <w:r>
        <w:separator/>
      </w:r>
    </w:p>
  </w:endnote>
  <w:endnote w:type="continuationSeparator" w:id="0">
    <w:p w14:paraId="6BAD104A" w14:textId="77777777" w:rsidR="002B7283" w:rsidRDefault="002B7283" w:rsidP="00AE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9F64" w14:textId="77777777" w:rsidR="002B7283" w:rsidRDefault="002B7283" w:rsidP="00AE4301">
      <w:r>
        <w:separator/>
      </w:r>
    </w:p>
  </w:footnote>
  <w:footnote w:type="continuationSeparator" w:id="0">
    <w:p w14:paraId="6599E6C7" w14:textId="77777777" w:rsidR="002B7283" w:rsidRDefault="002B7283" w:rsidP="00AE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716D0"/>
    <w:multiLevelType w:val="singleLevel"/>
    <w:tmpl w:val="65C716D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7056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A5"/>
    <w:rsid w:val="00070A7D"/>
    <w:rsid w:val="002B7283"/>
    <w:rsid w:val="002F7E60"/>
    <w:rsid w:val="006E4771"/>
    <w:rsid w:val="008C4AA5"/>
    <w:rsid w:val="00982ED2"/>
    <w:rsid w:val="00A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92044"/>
  <w15:chartTrackingRefBased/>
  <w15:docId w15:val="{9B104279-022C-46F1-B70B-20268501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301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3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3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3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5</cp:revision>
  <dcterms:created xsi:type="dcterms:W3CDTF">2023-09-08T08:52:00Z</dcterms:created>
  <dcterms:modified xsi:type="dcterms:W3CDTF">2023-09-08T08:55:00Z</dcterms:modified>
</cp:coreProperties>
</file>