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00" w:lineRule="atLeas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200" w:lineRule="atLeast"/>
        <w:ind w:firstLine="480"/>
        <w:jc w:val="center"/>
        <w:rPr>
          <w:rFonts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bCs/>
          <w:color w:val="000000"/>
          <w:kern w:val="0"/>
          <w:sz w:val="36"/>
          <w:szCs w:val="36"/>
        </w:rPr>
        <w:t>法律顾问单位报名表</w:t>
      </w:r>
    </w:p>
    <w:tbl>
      <w:tblPr>
        <w:tblStyle w:val="2"/>
        <w:tblW w:w="84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3"/>
        <w:gridCol w:w="2717"/>
        <w:gridCol w:w="1622"/>
        <w:gridCol w:w="230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律师事务所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名称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律师事务所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执业许可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证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书</w:t>
            </w: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号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邮箱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  <w:jc w:val="center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  <w:jc w:val="center"/>
        </w:trPr>
        <w:tc>
          <w:tcPr>
            <w:tcW w:w="18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成立时间</w:t>
            </w:r>
          </w:p>
        </w:tc>
        <w:tc>
          <w:tcPr>
            <w:tcW w:w="27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现有专职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律师人数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  <w:jc w:val="center"/>
        </w:trPr>
        <w:tc>
          <w:tcPr>
            <w:tcW w:w="181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服务报价</w:t>
            </w:r>
          </w:p>
        </w:tc>
        <w:tc>
          <w:tcPr>
            <w:tcW w:w="27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服务团队</w:t>
            </w:r>
          </w:p>
          <w:p>
            <w:pPr>
              <w:widowControl/>
              <w:spacing w:line="420" w:lineRule="exact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拟定人数</w:t>
            </w:r>
          </w:p>
        </w:tc>
        <w:tc>
          <w:tcPr>
            <w:tcW w:w="230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7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32"/>
                <w:szCs w:val="32"/>
              </w:rPr>
              <w:t>律所简介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（500字，包括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组织机构、业务专长、人员概况等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6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4" w:hRule="atLeast"/>
          <w:jc w:val="center"/>
        </w:trPr>
        <w:tc>
          <w:tcPr>
            <w:tcW w:w="846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承诺：（一）本单位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自愿接受《中国艺术研究院关于公开选聘法律顾问单位的公告》有关要求，自愿参加比选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；（二）本单位提供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的全部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信息真实、合法、有效；（三）若发生与上述承诺相违背的事实，本单位承担全部法律责任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。</w:t>
            </w:r>
          </w:p>
          <w:p>
            <w:pPr>
              <w:widowControl/>
              <w:spacing w:line="480" w:lineRule="exact"/>
              <w:jc w:val="right"/>
              <w:rPr>
                <w:rFonts w:ascii="黑体" w:hAnsi="黑体" w:eastAsia="黑体" w:cs="宋体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律师事务所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>加盖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公章）</w:t>
            </w:r>
          </w:p>
          <w:p>
            <w:pPr>
              <w:widowControl/>
              <w:spacing w:line="480" w:lineRule="exact"/>
              <w:ind w:left="140" w:hanging="140" w:hangingChars="50"/>
              <w:jc w:val="righ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  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月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32"/>
              </w:rPr>
              <w:t xml:space="preserve">   </w:t>
            </w:r>
            <w:r>
              <w:rPr>
                <w:rFonts w:ascii="黑体" w:hAnsi="黑体" w:eastAsia="黑体" w:cs="宋体"/>
                <w:kern w:val="0"/>
                <w:sz w:val="28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554BE"/>
    <w:rsid w:val="23555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2019-05-10T06:45:00Z</dcterms:created>
  <dc:creator>User</dc:creator>
  <cp:lastModifiedBy>User</cp:lastModifiedBy>
  <dcterms:modified xsi:type="dcterms:W3CDTF">2019-05-10T06:46:33Z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