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  <w:t>3</w:t>
      </w:r>
    </w:p>
    <w:p>
      <w:pPr>
        <w:jc w:val="center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ascii="黑体" w:hAnsi="黑体" w:eastAsia="黑体"/>
          <w:b/>
          <w:color w:val="auto"/>
          <w:sz w:val="32"/>
          <w:szCs w:val="32"/>
        </w:rPr>
        <w:drawing>
          <wp:inline distT="0" distB="0" distL="114300" distR="114300">
            <wp:extent cx="1995170" cy="508000"/>
            <wp:effectExtent l="0" t="0" r="0" b="0"/>
            <wp:docPr id="1" name="图片 1" descr="78a21bf7fa1535d91908528a0706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a21bf7fa1535d91908528a070646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drawing>
          <wp:inline distT="0" distB="0" distL="114300" distR="114300">
            <wp:extent cx="572770" cy="717550"/>
            <wp:effectExtent l="0" t="0" r="6350" b="13970"/>
            <wp:docPr id="2" name="图片 2" descr="故宫博物院-红宫字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故宫博物院-红宫字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560" w:lineRule="exact"/>
        <w:jc w:val="center"/>
        <w:rPr>
          <w:rFonts w:hint="eastAsia" w:ascii="宋体" w:hAnsi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培训学员往返交通费报销说明</w:t>
      </w:r>
    </w:p>
    <w:p>
      <w:pPr>
        <w:spacing w:after="0" w:line="560" w:lineRule="exact"/>
        <w:jc w:val="center"/>
        <w:rPr>
          <w:rFonts w:hint="eastAsia" w:ascii="宋体" w:hAnsi="宋体"/>
          <w:b/>
          <w:color w:val="auto"/>
          <w:sz w:val="32"/>
          <w:szCs w:val="32"/>
          <w:lang w:eastAsia="zh-CN"/>
        </w:rPr>
      </w:pPr>
    </w:p>
    <w:p>
      <w:pPr>
        <w:spacing w:after="0" w:line="560" w:lineRule="exact"/>
        <w:ind w:firstLine="480" w:firstLineChars="150"/>
        <w:jc w:val="both"/>
        <w:rPr>
          <w:rFonts w:hint="default" w:ascii="宋体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u w:val="single"/>
          <w:lang w:val="en-US" w:eastAsia="zh-CN"/>
        </w:rPr>
        <w:t>故宫博物院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（项目主体）负责承担学员参加培训期间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前往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Hans"/>
        </w:rPr>
        <w:t>北京市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（</w:t>
      </w:r>
      <w:r>
        <w:rPr>
          <w:rFonts w:hint="eastAsia" w:ascii="宋体" w:hAnsi="宋体"/>
          <w:color w:val="auto"/>
          <w:sz w:val="32"/>
          <w:szCs w:val="32"/>
          <w:u w:val="single"/>
          <w:lang w:val="en-US" w:eastAsia="zh-CN"/>
        </w:rPr>
        <w:t>开班仪式及故宫采风），北京市-西安市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集中培训地点）的交通费，现将报销要求说明如下：</w:t>
      </w:r>
    </w:p>
    <w:p>
      <w:pPr>
        <w:spacing w:after="0" w:line="560" w:lineRule="exact"/>
        <w:ind w:firstLine="643" w:firstLineChars="200"/>
        <w:jc w:val="both"/>
        <w:rPr>
          <w:rFonts w:ascii="宋体" w:hAnsi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第一条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 xml:space="preserve"> 交通费报销范围为学员由所属地一次性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前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往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宋体" w:hAnsi="宋体"/>
          <w:color w:val="auto"/>
          <w:sz w:val="32"/>
          <w:szCs w:val="32"/>
          <w:u w:val="none"/>
          <w:lang w:eastAsia="zh-Hans"/>
        </w:rPr>
        <w:t>北京</w:t>
      </w:r>
      <w:r>
        <w:rPr>
          <w:rFonts w:hint="eastAsia" w:ascii="宋体" w:hAnsi="宋体"/>
          <w:color w:val="auto"/>
          <w:sz w:val="32"/>
          <w:szCs w:val="32"/>
          <w:u w:val="none"/>
          <w:lang w:val="en-US" w:eastAsia="zh-CN"/>
        </w:rPr>
        <w:t>和北京前往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lang w:val="en-US" w:eastAsia="zh-CN"/>
        </w:rPr>
        <w:t>陕西西安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参加培训产生的城市间交通费用。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由于培训班开幕式地点与集中培训地点分属两个城市，故本次培训只报销上述两趟车票，培训结束后由西安返回单位所在地的交通费用由学员自行承担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3" w:firstLineChars="200"/>
        <w:jc w:val="both"/>
        <w:rPr>
          <w:rFonts w:ascii="宋体" w:hAnsi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第二条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学员可乘坐火车、飞机等交通工具往返。</w:t>
      </w:r>
    </w:p>
    <w:p>
      <w:pPr>
        <w:spacing w:after="0" w:line="560" w:lineRule="exact"/>
        <w:ind w:firstLine="643" w:firstLineChars="200"/>
        <w:jc w:val="both"/>
        <w:rPr>
          <w:rFonts w:ascii="宋体" w:hAnsi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第三条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Hans"/>
        </w:rPr>
        <w:t>北京市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1300公里以内，可乘坐高铁、动车、普通列车</w:t>
      </w:r>
      <w:r>
        <w:rPr>
          <w:rFonts w:hint="eastAsia" w:ascii="宋体" w:hAnsi="宋体"/>
          <w:sz w:val="32"/>
          <w:szCs w:val="32"/>
          <w:lang w:eastAsia="zh-CN"/>
        </w:rPr>
        <w:t>【若飞机票价低于火车票价，可征得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故宫博物院</w:t>
      </w:r>
      <w:r>
        <w:rPr>
          <w:rFonts w:hint="eastAsia" w:ascii="宋体" w:hAnsi="宋体"/>
          <w:sz w:val="32"/>
          <w:szCs w:val="32"/>
          <w:lang w:eastAsia="zh-CN"/>
        </w:rPr>
        <w:t>（项目主体）同意后乘坐飞机】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；距离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Hans"/>
        </w:rPr>
        <w:t>北京市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1300公里以上的，且情况特殊的学员可申请乘坐飞机（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由故宫政府采购履行购买手续）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。因经费有限，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学员优先选择铁路交通。</w:t>
      </w:r>
      <w:r>
        <w:rPr>
          <w:rFonts w:hint="eastAsia" w:ascii="宋体" w:hAnsi="宋体"/>
          <w:sz w:val="32"/>
          <w:szCs w:val="32"/>
          <w:lang w:eastAsia="zh-CN"/>
        </w:rPr>
        <w:t>如选择乘坐飞机，请尽量选择折扣机票，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并提前向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u w:val="single"/>
          <w:lang w:val="en-US" w:eastAsia="zh-CN"/>
        </w:rPr>
        <w:t>故宫博物院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（项目主体）递交申请。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学员购买车票期间发生的退票费、改签费均由学员本人承担。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乘坐交通工具舱级的具体规定见下表：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after="0" w:line="560" w:lineRule="exact"/>
              <w:ind w:firstLine="643" w:firstLineChars="200"/>
              <w:jc w:val="both"/>
              <w:rPr>
                <w:rFonts w:ascii="宋体" w:hAnsi="宋体"/>
                <w:b/>
                <w:color w:val="auto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after="0" w:line="560" w:lineRule="exact"/>
              <w:ind w:firstLine="643" w:firstLineChars="200"/>
              <w:jc w:val="both"/>
              <w:rPr>
                <w:rFonts w:ascii="宋体" w:hAnsi="宋体"/>
                <w:b/>
                <w:color w:val="auto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after="0" w:line="560" w:lineRule="exact"/>
              <w:ind w:firstLine="161" w:firstLineChars="50"/>
              <w:jc w:val="both"/>
              <w:rPr>
                <w:rFonts w:ascii="宋体" w:hAnsi="宋体"/>
                <w:b/>
                <w:color w:val="auto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after="0" w:line="560" w:lineRule="exact"/>
              <w:jc w:val="both"/>
              <w:rPr>
                <w:rFonts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after="0" w:line="560" w:lineRule="exact"/>
              <w:ind w:firstLine="480" w:firstLineChars="150"/>
              <w:jc w:val="both"/>
              <w:rPr>
                <w:rFonts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after="0" w:line="560" w:lineRule="exact"/>
              <w:ind w:firstLine="320" w:firstLineChars="100"/>
              <w:jc w:val="both"/>
              <w:rPr>
                <w:rFonts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560" w:lineRule="exact"/>
              <w:ind w:firstLine="480" w:firstLineChars="150"/>
              <w:jc w:val="both"/>
              <w:rPr>
                <w:rFonts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spacing w:after="0" w:line="560" w:lineRule="exact"/>
        <w:ind w:firstLine="640" w:firstLineChars="200"/>
        <w:jc w:val="both"/>
        <w:rPr>
          <w:rFonts w:ascii="宋体" w:hAnsi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未按规定乘坐交通工具的，超支部分由个人自理。</w:t>
      </w:r>
    </w:p>
    <w:p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宋体" w:hAnsi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学员于报到当日提供到达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Hans"/>
        </w:rPr>
        <w:t>北京市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的单程票据，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前往西安的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票据请于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抵达西安2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个工作日内，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交由班主任。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在收到票据后30个工作日内报销交通费。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C0B5D"/>
    <w:multiLevelType w:val="singleLevel"/>
    <w:tmpl w:val="E0BC0B5D"/>
    <w:lvl w:ilvl="0" w:tentative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78C18CC"/>
    <w:rsid w:val="178C1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2024-04-29T01:47:00Z</dcterms:created>
  <dc:creator>赖。</dc:creator>
  <cp:lastModifiedBy>赖。</cp:lastModifiedBy>
  <dcterms:modified xsi:type="dcterms:W3CDTF">2024-04-29T01:47:43Z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987C6287005C49FEA2F119932A5B9CF4_11</vt:lpwstr>
  </property>
</Properties>
</file>